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C63" w:rsidRDefault="000F7477">
      <w:r>
        <w:rPr>
          <w:b/>
          <w:u w:val="single"/>
        </w:rPr>
        <w:t>Condiciones para estudiar bien</w:t>
      </w:r>
      <w:r>
        <w:t>.</w:t>
      </w:r>
    </w:p>
    <w:p w:rsidR="00DB4C63" w:rsidRDefault="000F7477">
      <w:pPr>
        <w:rPr>
          <w:b/>
          <w:u w:val="single"/>
        </w:rPr>
      </w:pPr>
      <w:r>
        <w:t xml:space="preserve"> </w:t>
      </w:r>
      <w:r>
        <w:rPr>
          <w:b/>
          <w:u w:val="single"/>
        </w:rPr>
        <w:t>Condiciones personales</w:t>
      </w:r>
    </w:p>
    <w:p w:rsidR="00DB4C63" w:rsidRDefault="000F7477">
      <w:pPr>
        <w:numPr>
          <w:ilvl w:val="0"/>
          <w:numId w:val="3"/>
        </w:numPr>
      </w:pPr>
      <w:r>
        <w:t xml:space="preserve"> </w:t>
      </w:r>
      <w:r>
        <w:rPr>
          <w:u w:val="single"/>
        </w:rPr>
        <w:t>Salud física y mental</w:t>
      </w:r>
      <w:r>
        <w:t>: No cabe duda de que la salud es indispensable para poder estudiarte</w:t>
      </w:r>
      <w:r>
        <w:t xml:space="preserve"> obligaciones como estudiante, consiste en cuidar al máximo tu salud, en</w:t>
      </w:r>
      <w:r>
        <w:t xml:space="preserve"> hacer una vida ordenada.</w:t>
      </w:r>
    </w:p>
    <w:p w:rsidR="00DB4C63" w:rsidRDefault="000F7477">
      <w:pPr>
        <w:numPr>
          <w:ilvl w:val="0"/>
          <w:numId w:val="3"/>
        </w:numPr>
      </w:pPr>
      <w:r>
        <w:t xml:space="preserve"> </w:t>
      </w:r>
      <w:r>
        <w:rPr>
          <w:u w:val="single"/>
        </w:rPr>
        <w:t>Inteligencia</w:t>
      </w:r>
      <w:r>
        <w:t>: la mayoría de las personas están capacitadas para vencer dificultades, algunas con mayor facilidad que otras. Los que llegan más lejos en este difícil camino del estudio y el trabajo intelectual, no son necesariamente los más inteligentes, si</w:t>
      </w:r>
      <w:r>
        <w:t>no aquellos que usan bien la inteligencia que poseen. El</w:t>
      </w:r>
      <w:r>
        <w:t xml:space="preserve"> esfuerzo, el trabajo, hacen crecer esta capacidad.</w:t>
      </w:r>
    </w:p>
    <w:p w:rsidR="00DB4C63" w:rsidRDefault="000F7477">
      <w:pPr>
        <w:numPr>
          <w:ilvl w:val="0"/>
          <w:numId w:val="3"/>
        </w:numPr>
      </w:pPr>
      <w:r>
        <w:t xml:space="preserve"> </w:t>
      </w:r>
      <w:r>
        <w:rPr>
          <w:u w:val="single"/>
        </w:rPr>
        <w:t>Afectividad</w:t>
      </w:r>
      <w:r>
        <w:t>: el amor por el estudio lo convierte en placentero y así se logra un avance muy importante.</w:t>
      </w:r>
    </w:p>
    <w:p w:rsidR="00DB4C63" w:rsidRDefault="000F7477">
      <w:pPr>
        <w:numPr>
          <w:ilvl w:val="0"/>
          <w:numId w:val="3"/>
        </w:numPr>
      </w:pPr>
      <w:r>
        <w:t xml:space="preserve"> </w:t>
      </w:r>
      <w:r>
        <w:rPr>
          <w:u w:val="single"/>
        </w:rPr>
        <w:t>Voluntad</w:t>
      </w:r>
      <w:r>
        <w:t>: el estudio puede resultarnos desa</w:t>
      </w:r>
      <w:r>
        <w:t>gradable y aburrido, aún en tales circunstancias, debemos seguir adelante y eso se logra con la voluntad. Es así que una firme decisión de avanzar, pese a todas las dificultades, se</w:t>
      </w:r>
      <w:r>
        <w:t xml:space="preserve"> convierte en una condición indispensable para estudiar.</w:t>
      </w:r>
    </w:p>
    <w:p w:rsidR="00DB4C63" w:rsidRDefault="00DB4C63">
      <w:pPr>
        <w:ind w:left="720"/>
      </w:pPr>
    </w:p>
    <w:p w:rsidR="00DB4C63" w:rsidRDefault="000F7477">
      <w:pPr>
        <w:ind w:left="720"/>
        <w:rPr>
          <w:b/>
          <w:u w:val="single"/>
        </w:rPr>
      </w:pPr>
      <w:r>
        <w:rPr>
          <w:b/>
          <w:u w:val="single"/>
        </w:rPr>
        <w:t>El lugar para estu</w:t>
      </w:r>
      <w:r>
        <w:rPr>
          <w:b/>
          <w:u w:val="single"/>
        </w:rPr>
        <w:t>diar</w:t>
      </w:r>
    </w:p>
    <w:p w:rsidR="00DB4C63" w:rsidRDefault="000F7477">
      <w:pPr>
        <w:ind w:left="720"/>
      </w:pPr>
      <w:r>
        <w:t>Qué requisitos reúne:</w:t>
      </w:r>
    </w:p>
    <w:p w:rsidR="00DB4C63" w:rsidRDefault="000F7477">
      <w:pPr>
        <w:numPr>
          <w:ilvl w:val="0"/>
          <w:numId w:val="1"/>
        </w:numPr>
      </w:pPr>
      <w:r>
        <w:rPr>
          <w:u w:val="single"/>
        </w:rPr>
        <w:t>Ausencia de motivos de</w:t>
      </w:r>
      <w:r>
        <w:t xml:space="preserve"> </w:t>
      </w:r>
      <w:r>
        <w:rPr>
          <w:u w:val="single"/>
        </w:rPr>
        <w:t>distracción</w:t>
      </w:r>
      <w:r>
        <w:t>: todo lo que sirva para distraerme debo quitar lo del lugar de estudio. Obviamente, no</w:t>
      </w:r>
      <w:r>
        <w:t xml:space="preserve"> debo tener ni radio, ni televisión, ni</w:t>
      </w:r>
      <w:r>
        <w:t xml:space="preserve"> celular encendido. </w:t>
      </w:r>
      <w:r>
        <w:t>Debo elegir un lugar donde no entren y salgan persona</w:t>
      </w:r>
      <w:r>
        <w:t xml:space="preserve">s y donde el nivel de ruido se ha reducido. Debo optar  por el lugar más apartado, silencioso y privado. ¿Es conveniente estudiar con música? En general no. Si bien, la música permite estudiar al mismo tiempo que se escucha, no por eso deja de quitar algo </w:t>
      </w:r>
      <w:r>
        <w:t>de concentración. Escuchar música mientras estudias, reduce algunos de los niveles de atención. También, debo</w:t>
      </w:r>
      <w:r>
        <w:t xml:space="preserve"> evitar del lugar de estudio, láminas, dibujos y objetos que traigan mi atención.</w:t>
      </w:r>
    </w:p>
    <w:p w:rsidR="00DB4C63" w:rsidRDefault="000F7477">
      <w:pPr>
        <w:numPr>
          <w:ilvl w:val="0"/>
          <w:numId w:val="2"/>
        </w:numPr>
      </w:pPr>
      <w:r>
        <w:rPr>
          <w:u w:val="single"/>
        </w:rPr>
        <w:t>Exclusividad</w:t>
      </w:r>
      <w:r>
        <w:t>: es ideal que el  lugar de estudio,  se use solo para</w:t>
      </w:r>
      <w:r>
        <w:t xml:space="preserve"> estudiar. Si tenemos que hacerlo en el mismo lugar donde dormimos, tratemos de que el escritorio se encuentre alejado de la cama y mirando a otra dirección.</w:t>
      </w:r>
    </w:p>
    <w:p w:rsidR="00DB4C63" w:rsidRDefault="000F7477">
      <w:pPr>
        <w:numPr>
          <w:ilvl w:val="0"/>
          <w:numId w:val="2"/>
        </w:numPr>
      </w:pPr>
      <w:r>
        <w:t xml:space="preserve"> </w:t>
      </w:r>
      <w:r>
        <w:rPr>
          <w:u w:val="single"/>
        </w:rPr>
        <w:t>Orden y prolijidad</w:t>
      </w:r>
      <w:r>
        <w:t>: en un escritorio desordenado, en</w:t>
      </w:r>
      <w:r>
        <w:t xml:space="preserve"> un ambiente desprolijo, cuesta concentrarse. </w:t>
      </w:r>
      <w:r>
        <w:t>Debo tratar de tener en orden el lugar y muy especialmente, los elementos de estudio.</w:t>
      </w:r>
    </w:p>
    <w:p w:rsidR="00DB4C63" w:rsidRDefault="000F7477">
      <w:pPr>
        <w:numPr>
          <w:ilvl w:val="0"/>
          <w:numId w:val="2"/>
        </w:numPr>
      </w:pPr>
      <w:r>
        <w:t xml:space="preserve"> </w:t>
      </w:r>
      <w:r>
        <w:rPr>
          <w:u w:val="single"/>
        </w:rPr>
        <w:t>Comodidad</w:t>
      </w:r>
      <w:r>
        <w:t>: una mesa amplia y una silla cómoda, pero de respaldo erguido  son lo ideal, pocos</w:t>
      </w:r>
      <w:r>
        <w:t xml:space="preserve"> elementos sobre la mesa y nada que no sirva para el estudio.</w:t>
      </w:r>
    </w:p>
    <w:p w:rsidR="00DB4C63" w:rsidRDefault="000F7477">
      <w:pPr>
        <w:numPr>
          <w:ilvl w:val="0"/>
          <w:numId w:val="2"/>
        </w:numPr>
      </w:pPr>
      <w:r>
        <w:t xml:space="preserve"> </w:t>
      </w:r>
      <w:r>
        <w:rPr>
          <w:u w:val="single"/>
        </w:rPr>
        <w:t>Ventilación y t</w:t>
      </w:r>
      <w:r>
        <w:rPr>
          <w:u w:val="single"/>
        </w:rPr>
        <w:t>emperatura</w:t>
      </w:r>
      <w:r>
        <w:t>: el ambiente donde estudio debe estar bien aireado. Para estudiar y comprender es indispensable que el cerebro recibe oxígeno en buena cantidad. Tampoco, hay que abusar de la calefacción, ya que es muy conocido por todos que su exceso produce su</w:t>
      </w:r>
      <w:r>
        <w:t>eño.</w:t>
      </w:r>
    </w:p>
    <w:p w:rsidR="00DB4C63" w:rsidRDefault="000F7477">
      <w:pPr>
        <w:numPr>
          <w:ilvl w:val="0"/>
          <w:numId w:val="2"/>
        </w:numPr>
      </w:pPr>
      <w:r>
        <w:t xml:space="preserve"> </w:t>
      </w:r>
      <w:r>
        <w:rPr>
          <w:u w:val="single"/>
        </w:rPr>
        <w:t>Iluminación adecuada</w:t>
      </w:r>
      <w:r>
        <w:t>: la iluminación ideal es la natural y proveniente de la izquierda (para que la mano no haga sombra sobre el papel). Los zurdos estudian mejor, lógicamente, con</w:t>
      </w:r>
      <w:r>
        <w:t xml:space="preserve"> la luz derecha. Si tengo que estudiar con luz artificial, hay</w:t>
      </w:r>
      <w:r>
        <w:t xml:space="preserve"> que tener</w:t>
      </w:r>
      <w:r>
        <w:t xml:space="preserve"> una lámpara que enfoque sobre el libro. Los contrastes fuertes de luz y sombras cansan y dan dolor de cabeza.</w:t>
      </w:r>
    </w:p>
    <w:p w:rsidR="00DB4C63" w:rsidRDefault="00DB4C63"/>
    <w:p w:rsidR="00DB4C63" w:rsidRDefault="000F7477">
      <w:r>
        <w:t xml:space="preserve">          </w:t>
      </w:r>
    </w:p>
    <w:p w:rsidR="00DB4C63" w:rsidRDefault="00DB4C63"/>
    <w:p w:rsidR="00DB4C63" w:rsidRDefault="000F7477">
      <w:pPr>
        <w:rPr>
          <w:b/>
          <w:u w:val="single"/>
        </w:rPr>
      </w:pPr>
      <w:r>
        <w:lastRenderedPageBreak/>
        <w:t xml:space="preserve"> </w:t>
      </w:r>
      <w:r>
        <w:rPr>
          <w:b/>
          <w:u w:val="single"/>
        </w:rPr>
        <w:t xml:space="preserve">Estudio individual y grupal </w:t>
      </w:r>
    </w:p>
    <w:p w:rsidR="00DB4C63" w:rsidRDefault="000F7477">
      <w:r>
        <w:t>Si nos reunimos con otros estudiantes para leer un libro o para subrayar o resumir, estaremos perdiend</w:t>
      </w:r>
      <w:r>
        <w:t>o el tiempo. Esta forma de estudiar, “leyendo</w:t>
      </w:r>
      <w:r>
        <w:t xml:space="preserve"> de a dos", es muy ineficiente, se desperdicia tiempo y esfuerzo. Sin</w:t>
      </w:r>
      <w:r>
        <w:t xml:space="preserve"> embargo, si luego de haber estudiado individualmente el tema, de</w:t>
      </w:r>
      <w:r>
        <w:t xml:space="preserve"> haber leído, subrayado y resumido, nos reunimos con otros estudiantes para pone</w:t>
      </w:r>
      <w:r>
        <w:t>r en común Lo que hemos aprendido, se puede lograr un gran enriquecimiento; comparar y confrontar los conocimientos adquiridos, discutirlos, escuchar lo que otros me enseñan o enseñar a otro lo que  sé, se</w:t>
      </w:r>
      <w:r>
        <w:t xml:space="preserve">  convierte en un valiosísimo ejercicio de reparto, </w:t>
      </w:r>
      <w:r>
        <w:t>fijación, transferencia y creatividad.</w:t>
      </w:r>
    </w:p>
    <w:p w:rsidR="00DB4C63" w:rsidRDefault="000F7477">
      <w:r>
        <w:t xml:space="preserve"> Para poder estudiar grupalmente, en</w:t>
      </w:r>
      <w:r>
        <w:t xml:space="preserve"> primer término, debe existir el compromiso entre los integrantes del grupo, se reúnen para trabajar. Si ese compromiso no sirve, habrá que formar otro grupo, buscar otros integrante</w:t>
      </w:r>
      <w:r>
        <w:t>s o estudiar solo.</w:t>
      </w:r>
    </w:p>
    <w:p w:rsidR="00DB4C63" w:rsidRDefault="00DB4C63"/>
    <w:p w:rsidR="00DB4C63" w:rsidRDefault="000F7477">
      <w:pPr>
        <w:rPr>
          <w:b/>
          <w:u w:val="single"/>
        </w:rPr>
      </w:pPr>
      <w:r>
        <w:rPr>
          <w:b/>
          <w:u w:val="single"/>
        </w:rPr>
        <w:t>Tipos de lectura</w:t>
      </w:r>
    </w:p>
    <w:p w:rsidR="00DB4C63" w:rsidRDefault="000F7477">
      <w:pPr>
        <w:numPr>
          <w:ilvl w:val="0"/>
          <w:numId w:val="5"/>
        </w:numPr>
        <w:rPr>
          <w:b/>
        </w:rPr>
      </w:pPr>
      <w:r>
        <w:rPr>
          <w:b/>
          <w:u w:val="single"/>
        </w:rPr>
        <w:t>Lectura en voz alta</w:t>
      </w:r>
      <w:r>
        <w:t>: la comprensión ocurre porque El lector se escucha Así mismo la lectura en voz alta es un mecanismo que no requiere comprensión podemos leer algo que no entendemos si nos distraemos al leer en voz al</w:t>
      </w:r>
      <w:r>
        <w:t>ta podemos seguir y a lo mejor lo que escuchan te entiende Lo que le demos y nosotros no nos damos cuenta entonces este sistema de lectura no garantiza la comprensión</w:t>
      </w:r>
    </w:p>
    <w:p w:rsidR="00DB4C63" w:rsidRDefault="00DB4C63">
      <w:pPr>
        <w:ind w:left="720"/>
      </w:pPr>
    </w:p>
    <w:p w:rsidR="00DB4C63" w:rsidRDefault="000F7477">
      <w:pPr>
        <w:numPr>
          <w:ilvl w:val="0"/>
          <w:numId w:val="5"/>
        </w:numPr>
      </w:pPr>
      <w:r>
        <w:rPr>
          <w:b/>
          <w:u w:val="single"/>
        </w:rPr>
        <w:t>Lectura silenciosa</w:t>
      </w:r>
      <w:r>
        <w:t>:</w:t>
      </w:r>
    </w:p>
    <w:p w:rsidR="00DB4C63" w:rsidRDefault="000F7477">
      <w:pPr>
        <w:ind w:left="720"/>
      </w:pPr>
      <w:r>
        <w:t>Cuando hemos aprendido a captar directamente las palabras, reconociéndolas de un solo golpe de vista y captando su significado, sin tener que pronunciar, imaginar</w:t>
      </w:r>
      <w:r>
        <w:t xml:space="preserve"> mentalmente su sonido, la</w:t>
      </w:r>
      <w:r>
        <w:t xml:space="preserve"> vocalización es innecesaria.</w:t>
      </w:r>
    </w:p>
    <w:p w:rsidR="00DB4C63" w:rsidRDefault="000F7477">
      <w:pPr>
        <w:numPr>
          <w:ilvl w:val="0"/>
          <w:numId w:val="5"/>
        </w:numPr>
      </w:pPr>
      <w:r>
        <w:rPr>
          <w:b/>
          <w:u w:val="single"/>
        </w:rPr>
        <w:t>Lectura veloz</w:t>
      </w:r>
      <w:r>
        <w:rPr>
          <w:b/>
        </w:rPr>
        <w:t>:</w:t>
      </w:r>
      <w:r>
        <w:t xml:space="preserve"> </w:t>
      </w:r>
    </w:p>
    <w:p w:rsidR="00DB4C63" w:rsidRDefault="000F7477">
      <w:pPr>
        <w:ind w:left="720"/>
      </w:pPr>
      <w:r>
        <w:t xml:space="preserve">Cómo desarrollarla: </w:t>
      </w:r>
    </w:p>
    <w:p w:rsidR="00DB4C63" w:rsidRDefault="000F7477">
      <w:pPr>
        <w:numPr>
          <w:ilvl w:val="0"/>
          <w:numId w:val="4"/>
        </w:numPr>
      </w:pPr>
      <w:r>
        <w:t>Par</w:t>
      </w:r>
      <w:r>
        <w:t>a comprobar que nuestra lectura sea verdaderamente silenciosa</w:t>
      </w:r>
    </w:p>
    <w:p w:rsidR="00DB4C63" w:rsidRDefault="000F7477">
      <w:pPr>
        <w:numPr>
          <w:ilvl w:val="0"/>
          <w:numId w:val="4"/>
        </w:numPr>
      </w:pPr>
      <w:r>
        <w:t xml:space="preserve"> Tratar de reconocer las palabras y hasta pequeñas frases de un solo golpe  de vista, ejercitarnos en fijar la vista en un punto y tratar de reconocer lo que dice toda la frase.</w:t>
      </w:r>
    </w:p>
    <w:p w:rsidR="00DB4C63" w:rsidRDefault="000F7477">
      <w:pPr>
        <w:numPr>
          <w:ilvl w:val="0"/>
          <w:numId w:val="4"/>
        </w:numPr>
      </w:pPr>
      <w:r>
        <w:t>Recorrer los ren</w:t>
      </w:r>
      <w:r>
        <w:t>glones fijando la vista solo en dos o tres direcciones.</w:t>
      </w:r>
    </w:p>
    <w:p w:rsidR="00DB4C63" w:rsidRDefault="000F7477">
      <w:pPr>
        <w:numPr>
          <w:ilvl w:val="0"/>
          <w:numId w:val="4"/>
        </w:numPr>
      </w:pPr>
      <w:r>
        <w:t>No señalar con el dedo lo que estoy leyendo, ni el renglón y ni usar una regla  u otro elemento.</w:t>
      </w:r>
    </w:p>
    <w:p w:rsidR="00DB4C63" w:rsidRDefault="000F7477">
      <w:pPr>
        <w:numPr>
          <w:ilvl w:val="0"/>
          <w:numId w:val="4"/>
        </w:numPr>
      </w:pPr>
      <w:r>
        <w:t xml:space="preserve"> La cabeza debe permanecer estática, seguir con la cabeza la lectura reduce mucho la velocidad y nos ca</w:t>
      </w:r>
      <w:r>
        <w:t>nsa innecesariamente.</w:t>
      </w:r>
    </w:p>
    <w:p w:rsidR="00DB4C63" w:rsidRDefault="000F7477">
      <w:pPr>
        <w:numPr>
          <w:ilvl w:val="0"/>
          <w:numId w:val="4"/>
        </w:numPr>
      </w:pPr>
      <w:r>
        <w:rPr>
          <w:b/>
          <w:u w:val="single"/>
        </w:rPr>
        <w:t>Lectura comprensiva</w:t>
      </w:r>
      <w:r>
        <w:t>:</w:t>
      </w:r>
    </w:p>
    <w:p w:rsidR="00DB4C63" w:rsidRDefault="000F7477">
      <w:pPr>
        <w:ind w:left="1440"/>
      </w:pPr>
      <w:r>
        <w:t>Descubrimos</w:t>
      </w:r>
      <w:r>
        <w:t xml:space="preserve"> una verdad, leer bien requiere comprender. Cuando nos enfrentamos con un texto simple, de</w:t>
      </w:r>
      <w:r>
        <w:t xml:space="preserve"> fácil comprensión, no</w:t>
      </w:r>
      <w:r>
        <w:t xml:space="preserve"> habrá dificultad. Una</w:t>
      </w:r>
      <w:r>
        <w:t xml:space="preserve"> lectura de punta a punta nos bastará, podremos</w:t>
      </w:r>
      <w:r>
        <w:t xml:space="preserve"> comprender está lectura con el subrayado de texto, resúmenes</w:t>
      </w:r>
      <w:r>
        <w:t xml:space="preserve"> o reali</w:t>
      </w:r>
      <w:r>
        <w:t>zar un cuadro sinóptico o un esquema o un fichaje. Pero hay veces en que una lectura directa no nos permite una adecuada comprensión, porque</w:t>
      </w:r>
      <w:r>
        <w:t xml:space="preserve"> el texto es difícil.</w:t>
      </w:r>
    </w:p>
    <w:p w:rsidR="00DB4C63" w:rsidRDefault="000F7477">
      <w:r>
        <w:t xml:space="preserve">                      ¿Qué  hacer en estos casos? </w:t>
      </w:r>
    </w:p>
    <w:p w:rsidR="00DB4C63" w:rsidRDefault="000F7477">
      <w:pPr>
        <w:numPr>
          <w:ilvl w:val="0"/>
          <w:numId w:val="6"/>
        </w:numPr>
      </w:pPr>
      <w:r>
        <w:rPr>
          <w:u w:val="single"/>
        </w:rPr>
        <w:t>Lectura de aproximación:</w:t>
      </w:r>
      <w:r>
        <w:t xml:space="preserve"> antes de analizar a</w:t>
      </w:r>
      <w:r>
        <w:t xml:space="preserve"> fondo el texto, conviene que le demos un vistazo general, una leída rápida o una lectura salteada (o sea, salteando al azar algunas frases y leyendo  otras)</w:t>
      </w:r>
    </w:p>
    <w:p w:rsidR="00DB4C63" w:rsidRDefault="000F7477">
      <w:pPr>
        <w:numPr>
          <w:ilvl w:val="0"/>
          <w:numId w:val="6"/>
        </w:numPr>
      </w:pPr>
      <w:r>
        <w:t xml:space="preserve"> </w:t>
      </w:r>
      <w:r>
        <w:rPr>
          <w:u w:val="single"/>
        </w:rPr>
        <w:t>Lectura analítica</w:t>
      </w:r>
      <w:r>
        <w:t>: cada vez que tropiezo con un personaje que no me resulta claramente identifica</w:t>
      </w:r>
      <w:r>
        <w:t xml:space="preserve">ble o con palabras cuyo significado no termina de serme clara o </w:t>
      </w:r>
      <w:r>
        <w:lastRenderedPageBreak/>
        <w:t xml:space="preserve">con fechas, lugares o accidentes geográficos que ubico confusamente o directamente ignoro, debo detenerme consultar. Al hacerlo, la lectura adquiere sentido, mientras leo debo tener a mano un </w:t>
      </w:r>
      <w:r>
        <w:t xml:space="preserve">cuaderno donde anotar las preguntas, </w:t>
      </w:r>
      <w:r>
        <w:t xml:space="preserve">las opiniones y dudas que me produce el texto, para conversarlo luego en clase con el profesor o bien con otros estudiantes. </w:t>
      </w:r>
    </w:p>
    <w:p w:rsidR="00DB4C63" w:rsidRDefault="000F7477">
      <w:pPr>
        <w:ind w:left="720"/>
      </w:pPr>
      <w:r>
        <w:t xml:space="preserve"> También, ayudan y mucho el desarrollo de las técnicas de subrayado, </w:t>
      </w:r>
      <w:r>
        <w:t xml:space="preserve">resumen, </w:t>
      </w:r>
      <w:r>
        <w:t>sinopsis de esquem</w:t>
      </w:r>
      <w:r>
        <w:t>as y fichajes, como también en otras técnicas de estudio.</w:t>
      </w:r>
    </w:p>
    <w:p w:rsidR="00DB4C63" w:rsidRDefault="00DB4C63">
      <w:pPr>
        <w:ind w:left="720"/>
        <w:rPr>
          <w:b/>
          <w:u w:val="single"/>
        </w:rPr>
      </w:pPr>
    </w:p>
    <w:p w:rsidR="00DB4C63" w:rsidRDefault="000F7477">
      <w:pPr>
        <w:rPr>
          <w:u w:val="single"/>
        </w:rPr>
      </w:pPr>
      <w:r>
        <w:rPr>
          <w:u w:val="single"/>
        </w:rPr>
        <w:t xml:space="preserve">ACTIVIDAD: </w:t>
      </w:r>
    </w:p>
    <w:p w:rsidR="00DB4C63" w:rsidRDefault="000F7477">
      <w:r>
        <w:t>Para trabajar los tipos de lectura, lee el siguiente texto, realizando una lectura silenciosa y comprensiva. Luego, aplica en él una técnica de estudio.</w:t>
      </w:r>
    </w:p>
    <w:p w:rsidR="00DB4C63" w:rsidRDefault="000F7477">
      <w:bookmarkStart w:id="0" w:name="_GoBack"/>
      <w:r>
        <w:rPr>
          <w:noProof/>
        </w:rPr>
        <w:drawing>
          <wp:inline distT="114300" distB="114300" distL="114300" distR="114300">
            <wp:extent cx="5915025" cy="6238875"/>
            <wp:effectExtent l="0" t="0" r="9525"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16408" cy="6240334"/>
                    </a:xfrm>
                    <a:prstGeom prst="rect">
                      <a:avLst/>
                    </a:prstGeom>
                    <a:ln/>
                  </pic:spPr>
                </pic:pic>
              </a:graphicData>
            </a:graphic>
          </wp:inline>
        </w:drawing>
      </w:r>
      <w:bookmarkEnd w:id="0"/>
    </w:p>
    <w:sectPr w:rsidR="00DB4C6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2592"/>
    <w:multiLevelType w:val="multilevel"/>
    <w:tmpl w:val="3B301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E50F95"/>
    <w:multiLevelType w:val="multilevel"/>
    <w:tmpl w:val="E006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8A7AF5"/>
    <w:multiLevelType w:val="multilevel"/>
    <w:tmpl w:val="CE088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7011197"/>
    <w:multiLevelType w:val="multilevel"/>
    <w:tmpl w:val="0C847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4A45CF"/>
    <w:multiLevelType w:val="multilevel"/>
    <w:tmpl w:val="8C5E8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A3439B"/>
    <w:multiLevelType w:val="multilevel"/>
    <w:tmpl w:val="A2AE7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63"/>
    <w:rsid w:val="000F7477"/>
    <w:rsid w:val="00DB4C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0CB02-F468-4E8D-AE12-9BFC8A40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5600</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2022-04-23T13:33:00Z</dcterms:created>
  <dcterms:modified xsi:type="dcterms:W3CDTF">2022-04-23T13:35:00Z</dcterms:modified>
</cp:coreProperties>
</file>