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A9" w:rsidRPr="000241A9" w:rsidRDefault="006568C1" w:rsidP="000241A9">
      <w:pPr>
        <w:spacing w:after="0"/>
        <w:rPr>
          <w:rFonts w:ascii="Arial" w:hAnsi="Arial" w:cs="Arial"/>
          <w:b/>
          <w:sz w:val="24"/>
          <w:szCs w:val="24"/>
        </w:rPr>
      </w:pPr>
      <w:r w:rsidRPr="000241A9">
        <w:rPr>
          <w:rFonts w:ascii="Arial" w:hAnsi="Arial" w:cs="Arial"/>
          <w:b/>
          <w:sz w:val="24"/>
          <w:szCs w:val="24"/>
        </w:rPr>
        <w:t>RESPONSABILIDAD ESTATAL</w:t>
      </w:r>
    </w:p>
    <w:p w:rsidR="000241A9" w:rsidRPr="000241A9" w:rsidRDefault="006568C1" w:rsidP="000241A9">
      <w:pPr>
        <w:spacing w:after="0"/>
        <w:rPr>
          <w:rFonts w:ascii="Arial" w:hAnsi="Arial" w:cs="Arial"/>
          <w:sz w:val="24"/>
          <w:szCs w:val="24"/>
        </w:rPr>
      </w:pPr>
      <w:r w:rsidRPr="000241A9">
        <w:rPr>
          <w:rFonts w:ascii="Arial" w:hAnsi="Arial" w:cs="Arial"/>
          <w:sz w:val="24"/>
          <w:szCs w:val="24"/>
        </w:rPr>
        <w:t>Ley 26.944</w:t>
      </w:r>
    </w:p>
    <w:p w:rsidR="000241A9" w:rsidRPr="000241A9" w:rsidRDefault="006568C1" w:rsidP="000241A9">
      <w:pPr>
        <w:spacing w:after="0"/>
        <w:rPr>
          <w:rFonts w:ascii="Arial" w:hAnsi="Arial" w:cs="Arial"/>
          <w:sz w:val="24"/>
          <w:szCs w:val="24"/>
        </w:rPr>
      </w:pPr>
      <w:r w:rsidRPr="000241A9">
        <w:rPr>
          <w:rFonts w:ascii="Arial" w:hAnsi="Arial" w:cs="Arial"/>
          <w:sz w:val="24"/>
          <w:szCs w:val="24"/>
        </w:rPr>
        <w:t>Sancionada: Julio 2 de 2014</w:t>
      </w:r>
    </w:p>
    <w:p w:rsidR="006568C1" w:rsidRPr="000241A9" w:rsidRDefault="006568C1" w:rsidP="000241A9">
      <w:pPr>
        <w:spacing w:after="0"/>
        <w:rPr>
          <w:rFonts w:ascii="Arial" w:hAnsi="Arial" w:cs="Arial"/>
          <w:sz w:val="24"/>
          <w:szCs w:val="24"/>
        </w:rPr>
      </w:pPr>
      <w:r w:rsidRPr="000241A9">
        <w:rPr>
          <w:rFonts w:ascii="Arial" w:hAnsi="Arial" w:cs="Arial"/>
          <w:sz w:val="24"/>
          <w:szCs w:val="24"/>
        </w:rPr>
        <w:t>Promulgada de Hecho: Agosto 7 de 2014</w:t>
      </w:r>
      <w:r w:rsidRPr="000241A9">
        <w:rPr>
          <w:rFonts w:ascii="Arial" w:hAnsi="Arial" w:cs="Arial"/>
          <w:sz w:val="24"/>
          <w:szCs w:val="24"/>
        </w:rPr>
        <w:br/>
      </w:r>
    </w:p>
    <w:p w:rsidR="000241A9" w:rsidRPr="000241A9" w:rsidRDefault="006568C1" w:rsidP="000241A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41A9">
        <w:rPr>
          <w:rFonts w:ascii="Arial" w:hAnsi="Arial" w:cs="Arial"/>
          <w:sz w:val="24"/>
          <w:szCs w:val="24"/>
        </w:rPr>
        <w:t>El Senado y Cámara de Diputados de la Nación Argentina reunidos en Congreso, etc. sancionan con fuerza de</w:t>
      </w:r>
    </w:p>
    <w:p w:rsidR="006568C1" w:rsidRPr="000241A9" w:rsidRDefault="006568C1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>Ley: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Pr="000241A9" w:rsidRDefault="006568C1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>ARTICULO 1° — Esta ley rige la responsabilidad del Estado por los daños que su actividad o inactividad les produzca a los bienes o derechos de las personas.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La responsabilidad del Estado es objetiva y directa.</w:t>
      </w: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Las disposiciones del Código Civil no son aplicables a la responsabilidad del Estado de manera directa ni subsidiaria.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La sanción pecuniaria disuasiva es improcedente contra el Estado, sus agentes y funcionarios.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ARTICULO 2° — Se exime de responsabilidad al Estado en los siguientes casos: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a) Por los daños y perjuicios que se deriven de casos fortuitos o fuerza mayor, salvo que sean asumidos por el Estado expresamente por ley especial;</w:t>
      </w: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b) Cuando el daño se produjo por el hecho de la víctima o de un tercero por quien el Estado no debe responder.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ARTICULO 3° — Son requisitos de la responsabilidad del Estado por actividad e inactividad ilegítima: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a) Daño cierto debidamente acreditado por quien lo invoca y mensurable en dinero;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b) Imputabilidad material de la actividad o inactividad a un órgano estatal;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c) Relación de causalidad adecuada entre la actividad o inactividad del órgano y el daño cuya reparación se persigue;</w:t>
      </w: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d) Falta de servicio consistente en una actuación u omisión irregular de parte del Estado; la omisión sólo genera responsabilidad cuando se verifica la inobservancia de un deber normativo de actuación expreso y determinado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Pr="000241A9" w:rsidRDefault="006568C1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>ARTICULO 4° — Son requisitos de la responsabilidad estatal por actividad legítima: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a) Daño cierto y actual, debidamente acreditado por quien lo invoca y mensurable en dinero;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b) Imputabilidad material de la actividad a un órgano estatal;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c) Relación de causalidad directa, inmediata y exclusiva entre la actividad estatal y el daño</w:t>
      </w:r>
    </w:p>
    <w:p w:rsidR="000241A9" w:rsidRPr="000241A9" w:rsidRDefault="006568C1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>d) Ausencia de deber jurídico de soportar el daño;</w:t>
      </w: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e) Sacrificio especial en la persona dañada, diferenciado del que sufre el resto de la comunidad, configurado por la afectación de un derecho adquirido</w:t>
      </w:r>
    </w:p>
    <w:p w:rsidR="000241A9" w:rsidRPr="000241A9" w:rsidRDefault="006568C1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>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ARTICULO 5° — La responsabilidad del Estado por actividad legítima es de carácter excepcional. En ningún caso procede la reparación del lucro cesante.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 xml:space="preserve">La indemnización de la responsabilidad del Estado por actividad legítima comprende el valor objetivo del bien y los daños que sean consecuencia directa e inmediata de la actividad desplegada por la </w:t>
      </w:r>
      <w:r w:rsidR="006568C1" w:rsidRPr="000241A9">
        <w:rPr>
          <w:rFonts w:ascii="Arial Narrow" w:hAnsi="Arial Narrow" w:cs="Arial"/>
          <w:sz w:val="24"/>
          <w:szCs w:val="24"/>
        </w:rPr>
        <w:lastRenderedPageBreak/>
        <w:t>autoridad pública, sin que se tomen en cuenta circunstancias de carácter personal, valores afectivos ni ganancias hipotéticas.</w:t>
      </w: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Los daños causados por la actividad judicial legítima del Estado no generan derecho a indemnización.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ARTICULO 6° — El Estado no debe responder, ni aun en forma subsidiaria, por los perjuicios ocasionados por los concesionarios o contratistas de los servicios públicos a los cuales se les atribuya o encomiende un cometido estatal, cuando la acción u omisión sea imputable a la función encomendada.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ARTICULO 7° — El plazo para demandar al Estado en los supuestos de responsabilidad extracontractual es de tres (3) años computados a partir de la verificación del daño o desde que la acción de daños esté expedita.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ARTICULO 8° — El interesado puede deducir la acción indemnizatoria juntamente con la de nulidad de actos administrativos de alcance individual o general o la de inconstitucionalidad, o después de finalizado el proceso de anulación o de inconstitucionalidad que le sirve de fundamento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Pr="000241A9" w:rsidRDefault="006568C1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>ARTICULO 9° — La actividad o inactividad de los funcionarios y agentes públicos en el ejercicio de sus funciones por no cumplir sino de una manera irregular, incurriendo en culpa o dolo, las obligaciones legales que les están impuestas, los hace responsables de los daños que causen.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La pretensión resarcitoria contra funcionarios y agentes públicos prescribe a los tres (3) años.</w:t>
      </w: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La acción de repetición del Estado contra los funcionarios o agentes causantes del daño prescribe a los tres (3) años de la sentencia firme que estableció la indemnización.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ARTICULO 10. — La responsabilidad contractual del Estado se rige por lo dispuesto en las normas específicas. En caso de ausencia de regulación, se aplica esta ley en forma supletoria.</w:t>
      </w: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Las disposiciones de la presente ley no serán aplicadas al Estado en su carácter de empleador.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ARTICULO 11. — </w:t>
      </w:r>
      <w:r w:rsidRPr="000241A9">
        <w:rPr>
          <w:rFonts w:ascii="Arial Narrow" w:hAnsi="Arial Narrow" w:cs="Arial"/>
          <w:sz w:val="24"/>
          <w:szCs w:val="24"/>
        </w:rPr>
        <w:t>Invitase</w:t>
      </w:r>
      <w:r w:rsidR="006568C1" w:rsidRPr="000241A9">
        <w:rPr>
          <w:rFonts w:ascii="Arial Narrow" w:hAnsi="Arial Narrow" w:cs="Arial"/>
          <w:sz w:val="24"/>
          <w:szCs w:val="24"/>
        </w:rPr>
        <w:t xml:space="preserve"> a las provincias y a la Ciudad Autónoma de Buenos Aires a adherir a los términos de esta ley para la regulación de la responsabilidad estatal en sus ámbitos respectivos.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ARTICULO 12. — Comuníquese al Poder Ejecutivo nacional.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6568C1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 xml:space="preserve"> </w:t>
      </w:r>
      <w:r w:rsidR="006568C1" w:rsidRPr="000241A9">
        <w:rPr>
          <w:rFonts w:ascii="Arial Narrow" w:hAnsi="Arial Narrow" w:cs="Arial"/>
          <w:sz w:val="24"/>
          <w:szCs w:val="24"/>
        </w:rPr>
        <w:t>DADA EN LA SALA DE SESIONES DEL CONGRESO ARGENTINO, EN BUENOS AIRES, A LOS DOS DIAS DEL MES DE JULIO DEL AÑO DOS MIL CATORCE.</w:t>
      </w:r>
    </w:p>
    <w:p w:rsidR="000241A9" w:rsidRPr="000241A9" w:rsidRDefault="000241A9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6568C1" w:rsidRPr="000241A9" w:rsidRDefault="006568C1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241A9">
        <w:rPr>
          <w:rFonts w:ascii="Arial Narrow" w:hAnsi="Arial Narrow" w:cs="Arial"/>
          <w:sz w:val="24"/>
          <w:szCs w:val="24"/>
        </w:rPr>
        <w:t>— REGISTRADA BAJO EL Nº 26.944 —</w:t>
      </w:r>
    </w:p>
    <w:p w:rsidR="004460F7" w:rsidRPr="000241A9" w:rsidRDefault="004460F7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6568C1" w:rsidRPr="000241A9" w:rsidRDefault="006568C1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6568C1" w:rsidRPr="000241A9" w:rsidRDefault="006568C1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6568C1" w:rsidRPr="000241A9" w:rsidRDefault="006568C1" w:rsidP="000241A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6568C1" w:rsidRPr="006568C1" w:rsidRDefault="006568C1" w:rsidP="006568C1">
      <w:pPr>
        <w:jc w:val="both"/>
        <w:rPr>
          <w:rFonts w:ascii="Arial" w:hAnsi="Arial" w:cs="Arial"/>
          <w:sz w:val="24"/>
          <w:szCs w:val="24"/>
        </w:rPr>
      </w:pPr>
    </w:p>
    <w:sectPr w:rsidR="006568C1" w:rsidRPr="006568C1" w:rsidSect="006568C1">
      <w:pgSz w:w="11906" w:h="16838"/>
      <w:pgMar w:top="2268" w:right="851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89"/>
    <w:rsid w:val="000241A9"/>
    <w:rsid w:val="004460F7"/>
    <w:rsid w:val="004F24CD"/>
    <w:rsid w:val="006568C1"/>
    <w:rsid w:val="00A0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F20587-08C1-482A-9D55-7F7FF0F1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LEGALES</dc:creator>
  <cp:keywords/>
  <dc:description/>
  <cp:lastModifiedBy>LEGALES</cp:lastModifiedBy>
  <cp:revision>4</cp:revision>
  <cp:lastPrinted>2023-12-05T11:04:00Z</cp:lastPrinted>
  <dcterms:created xsi:type="dcterms:W3CDTF">2023-07-01T14:28:00Z</dcterms:created>
  <dcterms:modified xsi:type="dcterms:W3CDTF">2023-12-05T16:45:00Z</dcterms:modified>
</cp:coreProperties>
</file>