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A9" w:rsidRDefault="00951DA9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25B" w:rsidRPr="0062509A" w:rsidRDefault="00CD625B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09A">
        <w:rPr>
          <w:rFonts w:ascii="Times New Roman" w:eastAsia="Times New Roman" w:hAnsi="Times New Roman" w:cs="Times New Roman"/>
          <w:b/>
          <w:sz w:val="24"/>
          <w:szCs w:val="24"/>
        </w:rPr>
        <w:t xml:space="preserve">A-  </w:t>
      </w:r>
      <w:r w:rsidR="006A455B" w:rsidRPr="0062509A">
        <w:rPr>
          <w:rFonts w:ascii="Times New Roman" w:eastAsia="Times New Roman" w:hAnsi="Times New Roman" w:cs="Times New Roman"/>
          <w:b/>
          <w:sz w:val="24"/>
          <w:szCs w:val="24"/>
        </w:rPr>
        <w:t>La identidad</w:t>
      </w:r>
      <w:bookmarkStart w:id="0" w:name="identidad"/>
      <w:bookmarkEnd w:id="0"/>
    </w:p>
    <w:p w:rsidR="00CD625B" w:rsidRDefault="00CD625B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-La palabra identidad deriva del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latín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“identita”</w:t>
      </w:r>
    </w:p>
    <w:p w:rsidR="00CD625B" w:rsidRDefault="00CD625B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Según el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diccionario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lengua española: identidad es calidad de idéntico;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conjunto de características que distinguen a una persona de los demás.</w:t>
      </w:r>
    </w:p>
    <w:p w:rsidR="00CD625B" w:rsidRDefault="00CD625B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general,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la suma de características o condiciones que distinguen a una persona de las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demás;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 una cosa de otras de la misma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naturaleza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25B" w:rsidRDefault="006A455B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55B">
        <w:rPr>
          <w:rFonts w:ascii="Times New Roman" w:eastAsia="Times New Roman" w:hAnsi="Times New Roman" w:cs="Times New Roman"/>
          <w:sz w:val="24"/>
          <w:szCs w:val="24"/>
        </w:rPr>
        <w:br/>
        <w:t>La identidad es el modo de determinar la individualidad de las personas.</w:t>
      </w:r>
      <w:r w:rsidRPr="006A455B">
        <w:rPr>
          <w:rFonts w:ascii="Times New Roman" w:eastAsia="Times New Roman" w:hAnsi="Times New Roman" w:cs="Times New Roman"/>
          <w:sz w:val="24"/>
          <w:szCs w:val="24"/>
        </w:rPr>
        <w:br/>
        <w:t xml:space="preserve">Es el conjunto de </w:t>
      </w:r>
      <w:r w:rsidR="0062509A" w:rsidRPr="006A455B">
        <w:rPr>
          <w:rFonts w:ascii="Times New Roman" w:eastAsia="Times New Roman" w:hAnsi="Times New Roman" w:cs="Times New Roman"/>
          <w:sz w:val="24"/>
          <w:szCs w:val="24"/>
        </w:rPr>
        <w:t>características</w:t>
      </w:r>
      <w:r w:rsidRPr="006A455B">
        <w:rPr>
          <w:rFonts w:ascii="Times New Roman" w:eastAsia="Times New Roman" w:hAnsi="Times New Roman" w:cs="Times New Roman"/>
          <w:sz w:val="24"/>
          <w:szCs w:val="24"/>
        </w:rPr>
        <w:t xml:space="preserve"> y particularidades que hacen que una persona defina su propia personalidad y se diferencie de toda otra.</w:t>
      </w:r>
    </w:p>
    <w:p w:rsidR="00CD625B" w:rsidRPr="0062509A" w:rsidRDefault="00CD625B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09A">
        <w:rPr>
          <w:rFonts w:ascii="Times New Roman" w:eastAsia="Times New Roman" w:hAnsi="Times New Roman" w:cs="Times New Roman"/>
          <w:b/>
          <w:sz w:val="24"/>
          <w:szCs w:val="24"/>
        </w:rPr>
        <w:t>B –</w:t>
      </w:r>
      <w:r w:rsidR="0062509A" w:rsidRPr="0062509A">
        <w:rPr>
          <w:rFonts w:ascii="Times New Roman" w:eastAsia="Times New Roman" w:hAnsi="Times New Roman" w:cs="Times New Roman"/>
          <w:b/>
          <w:sz w:val="24"/>
          <w:szCs w:val="24"/>
        </w:rPr>
        <w:t>Idéntico</w:t>
      </w:r>
    </w:p>
    <w:p w:rsidR="008E2940" w:rsidRDefault="00CD625B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-Es lo que en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circunstancias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accidentes</w:t>
      </w:r>
      <w:r w:rsidR="008E2940">
        <w:rPr>
          <w:rFonts w:ascii="Times New Roman" w:eastAsia="Times New Roman" w:hAnsi="Times New Roman" w:cs="Times New Roman"/>
          <w:sz w:val="24"/>
          <w:szCs w:val="24"/>
        </w:rPr>
        <w:t xml:space="preserve">, es la misma cosa con la cual se compara, </w:t>
      </w:r>
    </w:p>
    <w:p w:rsidR="00CD625B" w:rsidRDefault="001A726F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Ej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2940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impresiones</w:t>
      </w:r>
      <w:r w:rsidR="008E2940">
        <w:rPr>
          <w:rFonts w:ascii="Times New Roman" w:eastAsia="Times New Roman" w:hAnsi="Times New Roman" w:cs="Times New Roman"/>
          <w:sz w:val="24"/>
          <w:szCs w:val="24"/>
        </w:rPr>
        <w:t xml:space="preserve"> digitales de un mismo dedo son idénticas porque es el mismo dedo el que las origino.</w:t>
      </w:r>
    </w:p>
    <w:p w:rsidR="0062545E" w:rsidRPr="0062509A" w:rsidRDefault="0062545E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09A">
        <w:rPr>
          <w:rFonts w:ascii="Times New Roman" w:eastAsia="Times New Roman" w:hAnsi="Times New Roman" w:cs="Times New Roman"/>
          <w:b/>
          <w:sz w:val="24"/>
          <w:szCs w:val="24"/>
        </w:rPr>
        <w:t>C – Identificación</w:t>
      </w:r>
    </w:p>
    <w:p w:rsidR="0062545E" w:rsidRDefault="0062545E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En sentido genérico: identificación es acción “de identificar” , e identificar es demostrar o reconocer que una persona o cosa es la misma que se supone o busca.</w:t>
      </w:r>
    </w:p>
    <w:p w:rsidR="0062545E" w:rsidRDefault="0062545E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– En sentido especifico: identificación personal es el procedimiento técnico-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 xml:space="preserve">científico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el cual se precisa de manera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indubitable, la</w:t>
      </w:r>
      <w:r w:rsidR="00627544">
        <w:rPr>
          <w:rFonts w:ascii="Times New Roman" w:eastAsia="Times New Roman" w:hAnsi="Times New Roman" w:cs="Times New Roman"/>
          <w:sz w:val="24"/>
          <w:szCs w:val="24"/>
        </w:rPr>
        <w:t xml:space="preserve"> personalidad del individuo.</w:t>
      </w:r>
    </w:p>
    <w:p w:rsidR="00627544" w:rsidRPr="0062509A" w:rsidRDefault="00627544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09A">
        <w:rPr>
          <w:rFonts w:ascii="Times New Roman" w:eastAsia="Times New Roman" w:hAnsi="Times New Roman" w:cs="Times New Roman"/>
          <w:b/>
          <w:sz w:val="24"/>
          <w:szCs w:val="24"/>
        </w:rPr>
        <w:t xml:space="preserve">D – Clases de </w:t>
      </w:r>
      <w:r w:rsidR="0062509A" w:rsidRPr="0062509A">
        <w:rPr>
          <w:rFonts w:ascii="Times New Roman" w:eastAsia="Times New Roman" w:hAnsi="Times New Roman" w:cs="Times New Roman"/>
          <w:b/>
          <w:sz w:val="24"/>
          <w:szCs w:val="24"/>
        </w:rPr>
        <w:t>identificación</w:t>
      </w:r>
      <w:r w:rsidRPr="006250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27544" w:rsidRDefault="00627544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-Existen varios sistemas de identificación personal, tales como el nombre civil; la filiación: el procedimiento antropométrico; el retrato hablado; la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fotografía,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</w:p>
    <w:p w:rsidR="00F87485" w:rsidRDefault="00627544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Pero la identificación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personal,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>constituida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la base </w:t>
      </w:r>
      <w:r w:rsidR="00E44E13">
        <w:rPr>
          <w:rFonts w:ascii="Times New Roman" w:eastAsia="Times New Roman" w:hAnsi="Times New Roman" w:cs="Times New Roman"/>
          <w:sz w:val="24"/>
          <w:szCs w:val="24"/>
        </w:rPr>
        <w:t xml:space="preserve">científica </w:t>
      </w:r>
      <w:r w:rsidR="00F87485">
        <w:rPr>
          <w:rFonts w:ascii="Times New Roman" w:eastAsia="Times New Roman" w:hAnsi="Times New Roman" w:cs="Times New Roman"/>
          <w:sz w:val="24"/>
          <w:szCs w:val="24"/>
        </w:rPr>
        <w:t xml:space="preserve">inconmovible de los dibujos </w:t>
      </w:r>
      <w:r w:rsidR="00191EE7">
        <w:rPr>
          <w:rFonts w:ascii="Times New Roman" w:eastAsia="Times New Roman" w:hAnsi="Times New Roman" w:cs="Times New Roman"/>
          <w:sz w:val="24"/>
          <w:szCs w:val="24"/>
        </w:rPr>
        <w:t>papilares,</w:t>
      </w:r>
      <w:r w:rsidR="00F87485">
        <w:rPr>
          <w:rFonts w:ascii="Times New Roman" w:eastAsia="Times New Roman" w:hAnsi="Times New Roman" w:cs="Times New Roman"/>
          <w:sz w:val="24"/>
          <w:szCs w:val="24"/>
        </w:rPr>
        <w:t xml:space="preserve"> esta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485">
        <w:rPr>
          <w:rFonts w:ascii="Times New Roman" w:eastAsia="Times New Roman" w:hAnsi="Times New Roman" w:cs="Times New Roman"/>
          <w:sz w:val="24"/>
          <w:szCs w:val="24"/>
        </w:rPr>
        <w:t xml:space="preserve">universalmente reconocida y aceptada por su </w:t>
      </w:r>
      <w:r w:rsidR="00191EE7">
        <w:rPr>
          <w:rFonts w:ascii="Times New Roman" w:eastAsia="Times New Roman" w:hAnsi="Times New Roman" w:cs="Times New Roman"/>
          <w:sz w:val="24"/>
          <w:szCs w:val="24"/>
        </w:rPr>
        <w:t>sencillez,</w:t>
      </w:r>
      <w:r w:rsidR="00F87485">
        <w:rPr>
          <w:rFonts w:ascii="Times New Roman" w:eastAsia="Times New Roman" w:hAnsi="Times New Roman" w:cs="Times New Roman"/>
          <w:sz w:val="24"/>
          <w:szCs w:val="24"/>
        </w:rPr>
        <w:t xml:space="preserve"> eficacia y </w:t>
      </w:r>
      <w:r w:rsidR="00191EE7">
        <w:rPr>
          <w:rFonts w:ascii="Times New Roman" w:eastAsia="Times New Roman" w:hAnsi="Times New Roman" w:cs="Times New Roman"/>
          <w:sz w:val="24"/>
          <w:szCs w:val="24"/>
        </w:rPr>
        <w:t>certeza,</w:t>
      </w:r>
      <w:r w:rsidR="00F87485">
        <w:rPr>
          <w:rFonts w:ascii="Times New Roman" w:eastAsia="Times New Roman" w:hAnsi="Times New Roman" w:cs="Times New Roman"/>
          <w:sz w:val="24"/>
          <w:szCs w:val="24"/>
        </w:rPr>
        <w:t xml:space="preserve"> como el mejor método para lograr la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identificación</w:t>
      </w:r>
      <w:r w:rsidR="00F87485">
        <w:rPr>
          <w:rFonts w:ascii="Times New Roman" w:eastAsia="Times New Roman" w:hAnsi="Times New Roman" w:cs="Times New Roman"/>
          <w:sz w:val="24"/>
          <w:szCs w:val="24"/>
        </w:rPr>
        <w:t xml:space="preserve"> humana.</w:t>
      </w:r>
    </w:p>
    <w:p w:rsidR="00F87485" w:rsidRDefault="00F87485" w:rsidP="00AD00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Papiloscopia</w:t>
      </w:r>
    </w:p>
    <w:p w:rsidR="00775AE8" w:rsidRDefault="00F87485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-Es la ciencia que estudia la morfología papilar con fines de identidad personal, la morfología papilar se presenta con iguales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características,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la yema de los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dedos (</w:t>
      </w:r>
      <w:r>
        <w:rPr>
          <w:rFonts w:ascii="Times New Roman" w:eastAsia="Times New Roman" w:hAnsi="Times New Roman" w:cs="Times New Roman"/>
          <w:sz w:val="24"/>
          <w:szCs w:val="24"/>
        </w:rPr>
        <w:t>dactiloscopia), palma de las manos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(palmatoscopia)</w:t>
      </w:r>
      <w:r w:rsidR="00775AE8">
        <w:rPr>
          <w:rFonts w:ascii="Times New Roman" w:eastAsia="Times New Roman" w:hAnsi="Times New Roman" w:cs="Times New Roman"/>
          <w:sz w:val="24"/>
          <w:szCs w:val="24"/>
        </w:rPr>
        <w:t xml:space="preserve"> y planta de los pies (pelmatoscopia).</w:t>
      </w:r>
    </w:p>
    <w:p w:rsidR="009F2826" w:rsidRPr="004E4204" w:rsidRDefault="009F2826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*Origen de las crestas papilares</w:t>
      </w:r>
    </w:p>
    <w:p w:rsidR="009F2826" w:rsidRDefault="009F2826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-Las crestas papilares se generan en la capa superficial de la dermis. Cada una de ellas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está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constituida por dos hileras de papilas dérmicas y las prominencias que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así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manifiestan en la superficie palmar y plantar </w:t>
      </w:r>
      <w:r w:rsidR="00191EE7">
        <w:rPr>
          <w:rFonts w:ascii="Times New Roman" w:eastAsia="Times New Roman" w:hAnsi="Times New Roman" w:cs="Times New Roman"/>
          <w:sz w:val="24"/>
          <w:szCs w:val="24"/>
        </w:rPr>
        <w:t>son,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se ha dicho las crestas papilares.</w:t>
      </w:r>
    </w:p>
    <w:p w:rsidR="009F2826" w:rsidRPr="004E4204" w:rsidRDefault="009F2826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Dibujo papilar:</w:t>
      </w:r>
    </w:p>
    <w:p w:rsidR="006D750B" w:rsidRDefault="009F2826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-Son las figuras constituidas por elementos</w:t>
      </w:r>
      <w:r w:rsidR="000A5272">
        <w:rPr>
          <w:rFonts w:ascii="Times New Roman" w:eastAsia="Times New Roman" w:hAnsi="Times New Roman" w:cs="Times New Roman"/>
          <w:sz w:val="24"/>
          <w:szCs w:val="24"/>
        </w:rPr>
        <w:t xml:space="preserve"> en alto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relieve (</w:t>
      </w:r>
      <w:r w:rsidR="000A5272">
        <w:rPr>
          <w:rFonts w:ascii="Times New Roman" w:eastAsia="Times New Roman" w:hAnsi="Times New Roman" w:cs="Times New Roman"/>
          <w:sz w:val="24"/>
          <w:szCs w:val="24"/>
        </w:rPr>
        <w:t xml:space="preserve">crestas) y espacios en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bajo</w:t>
      </w:r>
      <w:r w:rsidR="000A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relieve (</w:t>
      </w:r>
      <w:r w:rsidR="000A5272">
        <w:rPr>
          <w:rFonts w:ascii="Times New Roman" w:eastAsia="Times New Roman" w:hAnsi="Times New Roman" w:cs="Times New Roman"/>
          <w:sz w:val="24"/>
          <w:szCs w:val="24"/>
        </w:rPr>
        <w:t xml:space="preserve">surcos), que se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presentan</w:t>
      </w:r>
      <w:r w:rsidR="000A5272">
        <w:rPr>
          <w:rFonts w:ascii="Times New Roman" w:eastAsia="Times New Roman" w:hAnsi="Times New Roman" w:cs="Times New Roman"/>
          <w:sz w:val="24"/>
          <w:szCs w:val="24"/>
        </w:rPr>
        <w:t xml:space="preserve"> en la yema de los dedos, palma de las </w:t>
      </w:r>
      <w:r w:rsidR="00191EE7">
        <w:rPr>
          <w:rFonts w:ascii="Times New Roman" w:eastAsia="Times New Roman" w:hAnsi="Times New Roman" w:cs="Times New Roman"/>
          <w:sz w:val="24"/>
          <w:szCs w:val="24"/>
        </w:rPr>
        <w:t xml:space="preserve">mano </w:t>
      </w:r>
      <w:r w:rsidR="000A5272">
        <w:rPr>
          <w:rFonts w:ascii="Times New Roman" w:eastAsia="Times New Roman" w:hAnsi="Times New Roman" w:cs="Times New Roman"/>
          <w:sz w:val="24"/>
          <w:szCs w:val="24"/>
        </w:rPr>
        <w:t>y planta de los pies.</w:t>
      </w:r>
    </w:p>
    <w:p w:rsidR="006D750B" w:rsidRPr="004E4204" w:rsidRDefault="006D750B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1- Crestas papilares</w:t>
      </w:r>
    </w:p>
    <w:p w:rsidR="00B16AE3" w:rsidRDefault="006D750B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Definición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es la unión de dos hileras de papilas dérmicas, </w:t>
      </w:r>
      <w:r w:rsidR="00B16AE3">
        <w:rPr>
          <w:rFonts w:ascii="Times New Roman" w:eastAsia="Times New Roman" w:hAnsi="Times New Roman" w:cs="Times New Roman"/>
          <w:sz w:val="24"/>
          <w:szCs w:val="24"/>
        </w:rPr>
        <w:t xml:space="preserve">que siguen una dirección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determinada,</w:t>
      </w:r>
      <w:r w:rsidR="00B16AE3">
        <w:rPr>
          <w:rFonts w:ascii="Times New Roman" w:eastAsia="Times New Roman" w:hAnsi="Times New Roman" w:cs="Times New Roman"/>
          <w:sz w:val="24"/>
          <w:szCs w:val="24"/>
        </w:rPr>
        <w:t xml:space="preserve"> y se manifiest</w:t>
      </w:r>
      <w:r w:rsidR="00983C6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16AE3">
        <w:rPr>
          <w:rFonts w:ascii="Times New Roman" w:eastAsia="Times New Roman" w:hAnsi="Times New Roman" w:cs="Times New Roman"/>
          <w:sz w:val="24"/>
          <w:szCs w:val="24"/>
        </w:rPr>
        <w:t>n en las superficies palmar y plantar, semejando cordones en alto relieve y describiendo diferentes figuras.</w:t>
      </w:r>
    </w:p>
    <w:p w:rsidR="00627544" w:rsidRDefault="00B16AE3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-*</w:t>
      </w: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 xml:space="preserve">La identificación de las personas por medio de los dibujos papilares constituye una conquista científica definitiva, y se funda en la confrontación de las </w:t>
      </w:r>
      <w:r w:rsidR="004E4204" w:rsidRPr="004E4204">
        <w:rPr>
          <w:rFonts w:ascii="Times New Roman" w:eastAsia="Times New Roman" w:hAnsi="Times New Roman" w:cs="Times New Roman"/>
          <w:b/>
          <w:sz w:val="24"/>
          <w:szCs w:val="24"/>
        </w:rPr>
        <w:t>impresiones</w:t>
      </w: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 xml:space="preserve"> papilares o huellas papilares reveladas, con la existencia en los archivos papiloscopicos</w:t>
      </w:r>
      <w:r>
        <w:rPr>
          <w:rFonts w:ascii="Times New Roman" w:eastAsia="Times New Roman" w:hAnsi="Times New Roman" w:cs="Times New Roman"/>
          <w:sz w:val="24"/>
          <w:szCs w:val="24"/>
        </w:rPr>
        <w:t>*-</w:t>
      </w:r>
      <w:r w:rsidR="0062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C65" w:rsidRPr="004E4204" w:rsidRDefault="00983C65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2- Surco interpapilar</w:t>
      </w:r>
    </w:p>
    <w:p w:rsidR="00983C65" w:rsidRDefault="00983C65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-Se denomina surco interpapilar al esp</w:t>
      </w:r>
      <w:r w:rsidR="00FF5BC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cio</w:t>
      </w:r>
      <w:r w:rsidR="00FF5BC9">
        <w:rPr>
          <w:rFonts w:ascii="Times New Roman" w:eastAsia="Times New Roman" w:hAnsi="Times New Roman" w:cs="Times New Roman"/>
          <w:sz w:val="24"/>
          <w:szCs w:val="24"/>
        </w:rPr>
        <w:t xml:space="preserve"> en bajo relieve que separa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longitudinalmente</w:t>
      </w:r>
      <w:r w:rsidR="00FF5BC9">
        <w:rPr>
          <w:rFonts w:ascii="Times New Roman" w:eastAsia="Times New Roman" w:hAnsi="Times New Roman" w:cs="Times New Roman"/>
          <w:sz w:val="24"/>
          <w:szCs w:val="24"/>
        </w:rPr>
        <w:t xml:space="preserve"> las crestas papilares.</w:t>
      </w:r>
    </w:p>
    <w:p w:rsidR="00FF5BC9" w:rsidRPr="004E4204" w:rsidRDefault="00FF5BC9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3- Impresión papilar</w:t>
      </w:r>
    </w:p>
    <w:p w:rsidR="00FF5BC9" w:rsidRDefault="00FF5BC9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-Es el resultado que se obtiene de estampar sobre un papel o superficie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clara,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dibujos papilares de la yema de los dedos, palma de la mano y planta de los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pies,</w:t>
      </w:r>
      <w:r w:rsidR="00043565">
        <w:rPr>
          <w:rFonts w:ascii="Times New Roman" w:eastAsia="Times New Roman" w:hAnsi="Times New Roman" w:cs="Times New Roman"/>
          <w:sz w:val="24"/>
          <w:szCs w:val="24"/>
        </w:rPr>
        <w:t xml:space="preserve"> previ</w:t>
      </w:r>
      <w:r w:rsidR="006A4D7F">
        <w:rPr>
          <w:rFonts w:ascii="Times New Roman" w:eastAsia="Times New Roman" w:hAnsi="Times New Roman" w:cs="Times New Roman"/>
          <w:sz w:val="24"/>
          <w:szCs w:val="24"/>
        </w:rPr>
        <w:t>a</w:t>
      </w:r>
      <w:r w:rsidR="00043565">
        <w:rPr>
          <w:rFonts w:ascii="Times New Roman" w:eastAsia="Times New Roman" w:hAnsi="Times New Roman" w:cs="Times New Roman"/>
          <w:sz w:val="24"/>
          <w:szCs w:val="24"/>
        </w:rPr>
        <w:t>mente entintado.</w:t>
      </w:r>
    </w:p>
    <w:p w:rsidR="00043565" w:rsidRPr="004E4204" w:rsidRDefault="00043565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4- Rastro papilar</w:t>
      </w:r>
    </w:p>
    <w:p w:rsidR="00043565" w:rsidRDefault="00043565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-Es la marca visible o latente, que deja una persona al contacto digital, palmar o plantar, sobre algún objeto de superficie pulimentada y lisa. Esta figura que se deja presenta cualidades topográficas de los diseños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papilares,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merced de la excreción acuosa de los poros, puesto que estos se encuentran en la cima y a todo lo largo de las crestas.</w:t>
      </w:r>
    </w:p>
    <w:p w:rsidR="00137979" w:rsidRDefault="00132717" w:rsidP="00AD00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 xml:space="preserve">Fundamentos científicos de la </w:t>
      </w:r>
      <w:r w:rsidR="004E4204" w:rsidRPr="004E4204">
        <w:rPr>
          <w:rFonts w:ascii="Times New Roman" w:eastAsia="Times New Roman" w:hAnsi="Times New Roman" w:cs="Times New Roman"/>
          <w:b/>
          <w:sz w:val="24"/>
          <w:szCs w:val="24"/>
        </w:rPr>
        <w:t>investigación</w:t>
      </w: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 xml:space="preserve"> papiloscopica</w:t>
      </w:r>
    </w:p>
    <w:p w:rsidR="00132717" w:rsidRDefault="00132717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-¿Qué caracteres reúnen las crestas papilares, para que sobre ella se fundamente la ciencia papiloscopica</w:t>
      </w:r>
      <w:r w:rsidR="00EA2D37">
        <w:rPr>
          <w:rFonts w:ascii="Times New Roman" w:eastAsia="Times New Roman" w:hAnsi="Times New Roman" w:cs="Times New Roman"/>
          <w:sz w:val="24"/>
          <w:szCs w:val="24"/>
        </w:rPr>
        <w:t xml:space="preserve"> y emita conclusiones decisivas  e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intergiversable,</w:t>
      </w:r>
      <w:r w:rsidR="00EA2D37">
        <w:rPr>
          <w:rFonts w:ascii="Times New Roman" w:eastAsia="Times New Roman" w:hAnsi="Times New Roman" w:cs="Times New Roman"/>
          <w:sz w:val="24"/>
          <w:szCs w:val="24"/>
        </w:rPr>
        <w:t xml:space="preserve"> sobre la existencia o inexistencia de la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identidad</w:t>
      </w:r>
      <w:r w:rsidR="00EA2D37">
        <w:rPr>
          <w:rFonts w:ascii="Times New Roman" w:eastAsia="Times New Roman" w:hAnsi="Times New Roman" w:cs="Times New Roman"/>
          <w:sz w:val="24"/>
          <w:szCs w:val="24"/>
        </w:rPr>
        <w:t xml:space="preserve"> de un ser humano?</w:t>
      </w:r>
    </w:p>
    <w:p w:rsidR="00EA2D37" w:rsidRDefault="00EA2D37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-Los diseños papilares reúnen tres condiciones que constituyen el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fundamento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papiloscopia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(leyes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científicas</w:t>
      </w:r>
      <w:r>
        <w:rPr>
          <w:rFonts w:ascii="Times New Roman" w:eastAsia="Times New Roman" w:hAnsi="Times New Roman" w:cs="Times New Roman"/>
          <w:sz w:val="24"/>
          <w:szCs w:val="24"/>
        </w:rPr>
        <w:t>) ellas son Perennidad, inmutabilidad Variedad infinita</w:t>
      </w:r>
    </w:p>
    <w:p w:rsidR="009E6C9A" w:rsidRDefault="009E6C9A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38DC" w:rsidRDefault="000C38DC" w:rsidP="00AD00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2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Dactiloscopia</w:t>
      </w:r>
    </w:p>
    <w:p w:rsidR="009E6C9A" w:rsidRDefault="009E6C9A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Etimología</w:t>
      </w:r>
      <w:r>
        <w:rPr>
          <w:rFonts w:ascii="Times New Roman" w:eastAsia="Times New Roman" w:hAnsi="Times New Roman" w:cs="Times New Roman"/>
          <w:sz w:val="24"/>
          <w:szCs w:val="24"/>
        </w:rPr>
        <w:t>: proviene del griego “DACTILO” dedo y “SKOPEIN” observación o examen</w:t>
      </w:r>
    </w:p>
    <w:p w:rsidR="000C38DC" w:rsidRDefault="009E6C9A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Definición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Según 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ucetich, es la ciencia que se propone la 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identificación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las personas, físicamente 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consideradas,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medio de las impresiones o reproducción física de los de los dibujos formados por las crestas 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papilares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la yema de los dedos de la mano</w:t>
      </w:r>
    </w:p>
    <w:p w:rsidR="00043565" w:rsidRDefault="009E6C9A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>También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puede definir como “la ciencia que de una manera indubitable</w:t>
      </w:r>
      <w:r w:rsidR="009922E0">
        <w:rPr>
          <w:rFonts w:ascii="Times New Roman" w:eastAsia="Times New Roman" w:hAnsi="Times New Roman" w:cs="Times New Roman"/>
          <w:sz w:val="24"/>
          <w:szCs w:val="24"/>
        </w:rPr>
        <w:t xml:space="preserve"> determina el nombre antropológico de la especie humana”</w:t>
      </w:r>
    </w:p>
    <w:p w:rsidR="00995EB7" w:rsidRDefault="00372D25" w:rsidP="00995EB7">
      <w:pPr>
        <w:tabs>
          <w:tab w:val="left" w:pos="822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8F3">
        <w:rPr>
          <w:rFonts w:ascii="Times New Roman" w:eastAsia="Times New Roman" w:hAnsi="Times New Roman" w:cs="Times New Roman"/>
          <w:b/>
          <w:sz w:val="24"/>
          <w:szCs w:val="24"/>
        </w:rPr>
        <w:t>*-</w:t>
      </w:r>
      <w:r w:rsidRPr="001A72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Sistema</w:t>
      </w:r>
      <w:r w:rsidRPr="00CF78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78F3" w:rsidRPr="001A72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Dactiloscópico</w:t>
      </w:r>
      <w:r w:rsidRPr="00CF78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72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Argentino</w:t>
      </w:r>
      <w:r w:rsidRPr="00CF78F3">
        <w:rPr>
          <w:rFonts w:ascii="Times New Roman" w:eastAsia="Times New Roman" w:hAnsi="Times New Roman" w:cs="Times New Roman"/>
          <w:b/>
          <w:sz w:val="24"/>
          <w:szCs w:val="24"/>
        </w:rPr>
        <w:t>-*</w:t>
      </w:r>
    </w:p>
    <w:p w:rsidR="006A455B" w:rsidRPr="008F0EFD" w:rsidRDefault="006A455B" w:rsidP="00995EB7">
      <w:pPr>
        <w:tabs>
          <w:tab w:val="left" w:pos="822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EFD">
        <w:rPr>
          <w:rFonts w:ascii="Times New Roman" w:eastAsia="Times New Roman" w:hAnsi="Times New Roman" w:cs="Times New Roman"/>
          <w:b/>
          <w:sz w:val="24"/>
          <w:szCs w:val="24"/>
        </w:rPr>
        <w:t>Leyes Fundamentales</w:t>
      </w:r>
      <w:bookmarkStart w:id="1" w:name="leyesfundamen"/>
      <w:bookmarkEnd w:id="1"/>
      <w:r w:rsidR="00CF78F3" w:rsidRPr="008F0E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EFD">
        <w:rPr>
          <w:rFonts w:ascii="Times New Roman" w:eastAsia="Times New Roman" w:hAnsi="Times New Roman" w:cs="Times New Roman"/>
          <w:b/>
          <w:sz w:val="24"/>
          <w:szCs w:val="24"/>
        </w:rPr>
        <w:br/>
        <w:t>Son las leyes en las que se basa el Sistema Dactiloscópico Argentino</w:t>
      </w:r>
    </w:p>
    <w:tbl>
      <w:tblPr>
        <w:tblW w:w="85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1437"/>
        <w:gridCol w:w="6649"/>
      </w:tblGrid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1º Ley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4E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Perennidad</w:t>
            </w:r>
          </w:p>
        </w:tc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Las impresiones aparecen en el individuo desde el sexto mes de la vida intrauterina hasta la disgregación de la piel después de la muerte.</w:t>
            </w:r>
            <w:r w:rsidR="008F0E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39B6">
              <w:rPr>
                <w:rFonts w:ascii="Times New Roman" w:eastAsia="Times New Roman" w:hAnsi="Times New Roman" w:cs="Times New Roman"/>
                <w:sz w:val="24"/>
                <w:szCs w:val="24"/>
              </w:rPr>
              <w:t>(significa entonces,</w:t>
            </w:r>
            <w:r w:rsidR="008F0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desde que nace con vida</w:t>
            </w:r>
            <w:r w:rsidR="005A3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0EFD">
              <w:rPr>
                <w:rFonts w:ascii="Times New Roman" w:eastAsia="Times New Roman" w:hAnsi="Times New Roman" w:cs="Times New Roman"/>
                <w:sz w:val="24"/>
                <w:szCs w:val="24"/>
              </w:rPr>
              <w:t>y durante todo ese transcurso, al individuo se le puede tomar sus impresiones digitales con fines de identificación)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4E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2º Ley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4E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Inmutabilidad</w:t>
            </w:r>
          </w:p>
        </w:tc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Son inalterables ya que no aumenta ni disminuye el número de las líneas, ni cambia ningún detalle, y tampoco se alteran las proporciones por el crecimiento.</w:t>
            </w:r>
            <w:r w:rsidR="008F0EFD">
              <w:rPr>
                <w:rFonts w:ascii="Times New Roman" w:eastAsia="Times New Roman" w:hAnsi="Times New Roman" w:cs="Times New Roman"/>
                <w:sz w:val="24"/>
                <w:szCs w:val="24"/>
              </w:rPr>
              <w:t>-(no cambian ni varían nunca desde su nacimiento hasta la muerte)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4E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3º Ley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4E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Variedad Infinita</w:t>
            </w:r>
          </w:p>
        </w:tc>
        <w:tc>
          <w:tcPr>
            <w:tcW w:w="6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Las huellas digitales son absolutamente diferentes en cada individuo, no existen 2 impresiones iguales.</w:t>
            </w:r>
            <w:r w:rsidR="008F0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-(hay casos en que las impresiones digitales tomadas a distintas persona reúnen cierto parecido en su aspecto general, pero existe un gran numero de caracteres particulares que las diferencian) </w:t>
            </w:r>
            <w:r w:rsidR="008F0EFD" w:rsidRPr="008F0E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vale decir, que dactiloscópicamente no hay dos individuos idénticos</w:t>
            </w:r>
            <w:r w:rsidR="008F0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95EB7" w:rsidRDefault="001052D2" w:rsidP="004E4204">
      <w:pPr>
        <w:tabs>
          <w:tab w:val="left" w:pos="822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F7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base del sistema dactiloscópico argentino </w:t>
      </w:r>
      <w:r w:rsidR="00F96326">
        <w:rPr>
          <w:rFonts w:ascii="Times New Roman" w:eastAsia="Times New Roman" w:hAnsi="Times New Roman" w:cs="Times New Roman"/>
          <w:sz w:val="24"/>
          <w:szCs w:val="24"/>
        </w:rPr>
        <w:t>reside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lo que se a dado en llamar “los cuatro tipos fundamentales”, y con ello se quiere significar que los mismos </w:t>
      </w:r>
      <w:r w:rsidR="001A726F">
        <w:rPr>
          <w:rFonts w:ascii="Times New Roman" w:eastAsia="Times New Roman" w:hAnsi="Times New Roman" w:cs="Times New Roman"/>
          <w:sz w:val="24"/>
          <w:szCs w:val="24"/>
        </w:rPr>
        <w:t>constituyen,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solo la base del sistema, sino que además sirven de fundamento al mismo, porque en sus </w:t>
      </w:r>
      <w:r w:rsidR="00F96326">
        <w:rPr>
          <w:rFonts w:ascii="Times New Roman" w:eastAsia="Times New Roman" w:hAnsi="Times New Roman" w:cs="Times New Roman"/>
          <w:sz w:val="24"/>
          <w:szCs w:val="24"/>
        </w:rPr>
        <w:t>límites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abarcan toda la variedad de dactilogramas que puedan </w:t>
      </w:r>
      <w:r w:rsidR="00F96326">
        <w:rPr>
          <w:rFonts w:ascii="Times New Roman" w:eastAsia="Times New Roman" w:hAnsi="Times New Roman" w:cs="Times New Roman"/>
          <w:sz w:val="24"/>
          <w:szCs w:val="24"/>
        </w:rPr>
        <w:t>presentarse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5EB7" w:rsidRDefault="001052D2" w:rsidP="00F96326">
      <w:pPr>
        <w:tabs>
          <w:tab w:val="left" w:pos="822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 diseño digital podrá ser todo lo raro que se quiera, que  no obstante</w:t>
      </w:r>
      <w:r w:rsidR="00F96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siempre encuadrara dentro de algunos de los cu</w:t>
      </w:r>
      <w:r w:rsidR="00A31DF1">
        <w:rPr>
          <w:rFonts w:ascii="Times New Roman" w:eastAsia="Times New Roman" w:hAnsi="Times New Roman" w:cs="Times New Roman"/>
          <w:sz w:val="24"/>
          <w:szCs w:val="24"/>
        </w:rPr>
        <w:t>atro tipos fundamentales, y ellos son</w:t>
      </w:r>
    </w:p>
    <w:p w:rsidR="00A31DF1" w:rsidRPr="00995EB7" w:rsidRDefault="00A31DF1" w:rsidP="00F96326">
      <w:pPr>
        <w:tabs>
          <w:tab w:val="left" w:pos="822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-1er tipo --- Arco</w:t>
      </w:r>
    </w:p>
    <w:p w:rsidR="00A31DF1" w:rsidRDefault="00A31DF1" w:rsidP="00F96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-2do tipo --- Presilla Interna</w:t>
      </w:r>
    </w:p>
    <w:p w:rsidR="00A31DF1" w:rsidRDefault="00A31DF1" w:rsidP="00F96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-3er tipo --- Presilla Externa</w:t>
      </w:r>
    </w:p>
    <w:p w:rsidR="00A31DF1" w:rsidRDefault="00A31DF1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-4to tipo --- Verticilo</w:t>
      </w:r>
    </w:p>
    <w:p w:rsidR="006A455B" w:rsidRPr="004E4204" w:rsidRDefault="006A455B" w:rsidP="004E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 xml:space="preserve">Los 4 tipos fundamentales </w:t>
      </w:r>
      <w:bookmarkStart w:id="2" w:name="tiposfundament"/>
      <w:bookmarkEnd w:id="2"/>
      <w:r w:rsidR="00995EB7" w:rsidRPr="004E42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0EFE" w:rsidRPr="004E4204">
        <w:rPr>
          <w:rFonts w:ascii="Times New Roman" w:eastAsia="Times New Roman" w:hAnsi="Times New Roman" w:cs="Times New Roman"/>
          <w:b/>
          <w:sz w:val="24"/>
          <w:szCs w:val="24"/>
        </w:rPr>
        <w:t>Descripción</w:t>
      </w:r>
    </w:p>
    <w:tbl>
      <w:tblPr>
        <w:tblW w:w="842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6039"/>
      </w:tblGrid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4E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lastRenderedPageBreak/>
              <w:drawing>
                <wp:inline distT="0" distB="0" distL="0" distR="0">
                  <wp:extent cx="1428750" cy="2238375"/>
                  <wp:effectExtent l="19050" t="0" r="0" b="0"/>
                  <wp:docPr id="1" name="Imagen 1" descr="http://www.mseg.gba.gov.ar/Dap2/imagenes/ARC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seg.gba.gov.ar/Dap2/imagenes/ARC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EB7" w:rsidRPr="00DB4B3F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Arco </w:t>
            </w:r>
          </w:p>
          <w:p w:rsidR="006A455B" w:rsidRDefault="00995EB7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Cuando las crestas </w:t>
            </w:r>
            <w:r w:rsidR="00180EFE">
              <w:rPr>
                <w:rFonts w:ascii="Times New Roman" w:eastAsia="Times New Roman" w:hAnsi="Times New Roman" w:cs="Times New Roman"/>
                <w:sz w:val="24"/>
                <w:szCs w:val="24"/>
              </w:rPr>
              <w:t>papilares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extienden de uno al otro lado </w:t>
            </w:r>
            <w:r w:rsidR="0010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 </w:t>
            </w:r>
            <w:r w:rsidR="001A726F">
              <w:rPr>
                <w:rFonts w:ascii="Times New Roman" w:eastAsia="Times New Roman" w:hAnsi="Times New Roman" w:cs="Times New Roman"/>
                <w:sz w:val="24"/>
                <w:szCs w:val="24"/>
              </w:rPr>
              <w:t>dactilograma, casi</w:t>
            </w:r>
            <w:r w:rsidR="0010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forma paralela entre </w:t>
            </w:r>
            <w:r w:rsidR="001A726F"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  <w:r w:rsidR="0010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B4B3F">
              <w:rPr>
                <w:rFonts w:ascii="Times New Roman" w:eastAsia="Times New Roman" w:hAnsi="Times New Roman" w:cs="Times New Roman"/>
                <w:sz w:val="24"/>
                <w:szCs w:val="24"/>
              </w:rPr>
              <w:t>formando</w:t>
            </w:r>
            <w:r w:rsidR="0010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arcos distendidos.</w:t>
            </w:r>
          </w:p>
          <w:p w:rsidR="0010086A" w:rsidRPr="006A455B" w:rsidRDefault="0010086A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r w:rsidR="00DB4B3F">
              <w:rPr>
                <w:rFonts w:ascii="Times New Roman" w:eastAsia="Times New Roman" w:hAnsi="Times New Roman" w:cs="Times New Roman"/>
                <w:sz w:val="24"/>
                <w:szCs w:val="24"/>
              </w:rPr>
              <w:t>simboliza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la letra “</w:t>
            </w:r>
            <w:r w:rsidRPr="00DB4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por ser su inicial y con el numero “</w:t>
            </w:r>
            <w:r w:rsidRPr="00DB4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por ser el 1er tipo fundamental.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0433DA" w:rsidP="004E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8750" cy="2238375"/>
                  <wp:effectExtent l="19050" t="0" r="0" b="0"/>
                  <wp:docPr id="5" name="Imagen 1" descr="http://www.mseg.gba.gov.ar/Dap2/imagenes/PRESILLA%20INTERN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seg.gba.gov.ar/Dap2/imagenes/PRESILLA%20INTERN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Presilla Interna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0086A">
              <w:rPr>
                <w:rFonts w:ascii="Times New Roman" w:eastAsia="Times New Roman" w:hAnsi="Times New Roman" w:cs="Times New Roman"/>
                <w:sz w:val="24"/>
                <w:szCs w:val="24"/>
              </w:rPr>
              <w:t>Presenta una formación deltica a la derecha del observador</w:t>
            </w:r>
            <w:r w:rsidR="00D32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86A">
              <w:rPr>
                <w:rFonts w:ascii="Times New Roman" w:eastAsia="Times New Roman" w:hAnsi="Times New Roman" w:cs="Times New Roman"/>
                <w:sz w:val="24"/>
                <w:szCs w:val="24"/>
              </w:rPr>
              <w:t>,un Asa central</w:t>
            </w:r>
            <w:r w:rsidR="00D3233F">
              <w:rPr>
                <w:rFonts w:ascii="Times New Roman" w:eastAsia="Times New Roman" w:hAnsi="Times New Roman" w:cs="Times New Roman"/>
                <w:sz w:val="24"/>
                <w:szCs w:val="24"/>
              </w:rPr>
              <w:t>, y las crestas papilares se agrupan alrededor de las mismas, con salida hacia la izquierda,</w:t>
            </w:r>
          </w:p>
          <w:p w:rsidR="00D3233F" w:rsidRPr="006A455B" w:rsidRDefault="00D3233F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simboliza con la letra “</w:t>
            </w:r>
            <w:r w:rsidRPr="00DB4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por ser su inicial, y con el numero “</w:t>
            </w:r>
            <w:r w:rsidRPr="00DB4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por ser el  2do tipo fundamental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0433DA" w:rsidP="004E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28750" cy="2238375"/>
                  <wp:effectExtent l="19050" t="0" r="0" b="0"/>
                  <wp:docPr id="13" name="Imagen 13" descr="http://www.mseg.gba.gov.ar/Dap2/imagenes/PRESILLA%20EXTERN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seg.gba.gov.ar/Dap2/imagenes/PRESILLA%20EXTERN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1F5" w:rsidRDefault="006A455B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Presilla Externa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B4B3F">
              <w:rPr>
                <w:rFonts w:ascii="Times New Roman" w:eastAsia="Times New Roman" w:hAnsi="Times New Roman" w:cs="Times New Roman"/>
                <w:sz w:val="24"/>
                <w:szCs w:val="24"/>
              </w:rPr>
              <w:t>Presenta una formación deltica a la izquierda del observador,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B3F">
              <w:rPr>
                <w:rFonts w:ascii="Times New Roman" w:eastAsia="Times New Roman" w:hAnsi="Times New Roman" w:cs="Times New Roman"/>
                <w:sz w:val="24"/>
                <w:szCs w:val="24"/>
              </w:rPr>
              <w:t>un Asa central, y las crestas papilares se agrupan alrededor de las mismas, con salida hacia la derecha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46CD" w:rsidRPr="006A455B" w:rsidRDefault="00DB4B3F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simboliza con la letra “</w:t>
            </w:r>
            <w:r w:rsidR="008B21F5" w:rsidRPr="008B2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>”, por ser su inicial, y con el numero “</w:t>
            </w:r>
            <w:r w:rsidR="008B21F5" w:rsidRPr="008B2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>” por ser el tercer tipo fundamental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4E4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lastRenderedPageBreak/>
              <w:drawing>
                <wp:inline distT="0" distB="0" distL="0" distR="0">
                  <wp:extent cx="1428750" cy="2238375"/>
                  <wp:effectExtent l="19050" t="0" r="0" b="0"/>
                  <wp:docPr id="4" name="Imagen 4" descr="http://www.mseg.gba.gov.ar/Dap2/imagenes/VERTICIL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seg.gba.gov.ar/Dap2/imagenes/VERTICIL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Default="006A455B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6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Verticilo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>Presenta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formaciones delticas opuestas, una a la derecha y otra a la </w:t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>izquierda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observador, y las crestas papilares se agrupan alrededor de un </w:t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>núcleo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>este puede adoptar forma de espiral, circunferencial,</w:t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1F5">
              <w:rPr>
                <w:rFonts w:ascii="Times New Roman" w:eastAsia="Times New Roman" w:hAnsi="Times New Roman" w:cs="Times New Roman"/>
                <w:sz w:val="24"/>
                <w:szCs w:val="24"/>
              </w:rPr>
              <w:t>sinuoso u ovoidal.</w:t>
            </w:r>
          </w:p>
          <w:p w:rsidR="008B21F5" w:rsidRPr="006A455B" w:rsidRDefault="008B21F5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simboliza con</w:t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letra “</w:t>
            </w:r>
            <w:r w:rsidRPr="00FD46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por ser su inicial</w:t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>, y con el numero “</w:t>
            </w:r>
            <w:r w:rsidR="00FD46CD" w:rsidRPr="00FD46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D46CD">
              <w:rPr>
                <w:rFonts w:ascii="Times New Roman" w:eastAsia="Times New Roman" w:hAnsi="Times New Roman" w:cs="Times New Roman"/>
                <w:sz w:val="24"/>
                <w:szCs w:val="24"/>
              </w:rPr>
              <w:t>” por ser el 4to tipo fundamental</w:t>
            </w:r>
          </w:p>
        </w:tc>
      </w:tr>
    </w:tbl>
    <w:p w:rsidR="00FD46CD" w:rsidRDefault="00AD0073" w:rsidP="00AD00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073">
        <w:rPr>
          <w:rFonts w:ascii="Times New Roman" w:eastAsia="Times New Roman" w:hAnsi="Times New Roman" w:cs="Times New Roman"/>
          <w:b/>
          <w:sz w:val="24"/>
          <w:szCs w:val="24"/>
        </w:rPr>
        <w:t>Características</w:t>
      </w:r>
      <w:r w:rsidR="00FD46CD" w:rsidRPr="00AD0073">
        <w:rPr>
          <w:rFonts w:ascii="Times New Roman" w:eastAsia="Times New Roman" w:hAnsi="Times New Roman" w:cs="Times New Roman"/>
          <w:b/>
          <w:sz w:val="24"/>
          <w:szCs w:val="24"/>
        </w:rPr>
        <w:t xml:space="preserve"> de los tipos fundamentales</w:t>
      </w:r>
    </w:p>
    <w:p w:rsidR="00FD46CD" w:rsidRDefault="00FD46CD" w:rsidP="00F96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-A- </w:t>
      </w:r>
      <w:r w:rsidRPr="00AD0073">
        <w:rPr>
          <w:rFonts w:ascii="Times New Roman" w:eastAsia="Times New Roman" w:hAnsi="Times New Roman" w:cs="Times New Roman"/>
          <w:b/>
          <w:sz w:val="24"/>
          <w:szCs w:val="24"/>
        </w:rPr>
        <w:t>El 1er tipo Fundamental Arco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 caracteriza por carecer de delta y de </w:t>
      </w:r>
      <w:r w:rsidR="00AD0073">
        <w:rPr>
          <w:rFonts w:ascii="Times New Roman" w:eastAsia="Times New Roman" w:hAnsi="Times New Roman" w:cs="Times New Roman"/>
          <w:sz w:val="24"/>
          <w:szCs w:val="24"/>
        </w:rPr>
        <w:t>núcleo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46CD" w:rsidRDefault="00FD46CD" w:rsidP="00DC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-B- </w:t>
      </w:r>
      <w:r w:rsidRPr="00AD0073">
        <w:rPr>
          <w:rFonts w:ascii="Times New Roman" w:eastAsia="Times New Roman" w:hAnsi="Times New Roman" w:cs="Times New Roman"/>
          <w:b/>
          <w:sz w:val="24"/>
          <w:szCs w:val="24"/>
        </w:rPr>
        <w:t>El 2do y 3er tipo fundamentales</w:t>
      </w:r>
      <w:r>
        <w:rPr>
          <w:rFonts w:ascii="Times New Roman" w:eastAsia="Times New Roman" w:hAnsi="Times New Roman" w:cs="Times New Roman"/>
          <w:sz w:val="24"/>
          <w:szCs w:val="24"/>
        </w:rPr>
        <w:t>, se caracterizan por poseer dos elemento, considerados esenciales, que son la formación deltica y el Asa central;</w:t>
      </w:r>
      <w:r w:rsidR="00AD0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faltando cualquiera de ellos, por no </w:t>
      </w:r>
      <w:r w:rsidR="00D103D3">
        <w:rPr>
          <w:rFonts w:ascii="Times New Roman" w:eastAsia="Times New Roman" w:hAnsi="Times New Roman" w:cs="Times New Roman"/>
          <w:sz w:val="24"/>
          <w:szCs w:val="24"/>
        </w:rPr>
        <w:t>hallarse debidamente configurados, no debe considerarse presilla, debiéndose encuadrar en arco.</w:t>
      </w:r>
    </w:p>
    <w:p w:rsidR="00D103D3" w:rsidRDefault="00D103D3" w:rsidP="00DC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-C- </w:t>
      </w:r>
      <w:r w:rsidRPr="00AD0073">
        <w:rPr>
          <w:rFonts w:ascii="Times New Roman" w:eastAsia="Times New Roman" w:hAnsi="Times New Roman" w:cs="Times New Roman"/>
          <w:b/>
          <w:sz w:val="24"/>
          <w:szCs w:val="24"/>
        </w:rPr>
        <w:t>El 4to tipo fundamental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caracteriza por </w:t>
      </w:r>
      <w:r w:rsidR="00AD0073">
        <w:rPr>
          <w:rFonts w:ascii="Times New Roman" w:eastAsia="Times New Roman" w:hAnsi="Times New Roman" w:cs="Times New Roman"/>
          <w:sz w:val="24"/>
          <w:szCs w:val="24"/>
        </w:rPr>
        <w:t>presentar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formaciones delticas opuestas, independientemente de la figura que pueda formarse en la zona central</w:t>
      </w:r>
    </w:p>
    <w:p w:rsidR="00AD0073" w:rsidRDefault="00AD0073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326" w:rsidRDefault="00F96326" w:rsidP="00DC35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dactilogramaysutopo"/>
      <w:bookmarkEnd w:id="3"/>
      <w:r w:rsidRPr="00F96326">
        <w:rPr>
          <w:rFonts w:ascii="Times New Roman" w:eastAsia="Times New Roman" w:hAnsi="Times New Roman" w:cs="Times New Roman"/>
          <w:b/>
          <w:sz w:val="24"/>
          <w:szCs w:val="24"/>
        </w:rPr>
        <w:t>Topografía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r w:rsidRPr="00F96326">
        <w:rPr>
          <w:rFonts w:ascii="Times New Roman" w:eastAsia="Times New Roman" w:hAnsi="Times New Roman" w:cs="Times New Roman"/>
          <w:b/>
          <w:sz w:val="24"/>
          <w:szCs w:val="24"/>
        </w:rPr>
        <w:t>dactilograma</w:t>
      </w:r>
    </w:p>
    <w:p w:rsidR="004D2255" w:rsidRDefault="006A455B" w:rsidP="00F96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55B">
        <w:rPr>
          <w:rFonts w:ascii="Times New Roman" w:eastAsia="Times New Roman" w:hAnsi="Times New Roman" w:cs="Times New Roman"/>
          <w:sz w:val="24"/>
          <w:szCs w:val="24"/>
        </w:rPr>
        <w:br/>
        <w:t>El dactilograma es la impresión digital tomada directamente sobre el papel, con tinta (litográfica).</w:t>
      </w:r>
    </w:p>
    <w:p w:rsidR="001A516C" w:rsidRDefault="00F45591" w:rsidP="00DC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591">
        <w:rPr>
          <w:rFonts w:ascii="Times New Roman" w:eastAsia="Times New Roman" w:hAnsi="Times New Roman" w:cs="Times New Roman"/>
          <w:b/>
          <w:sz w:val="24"/>
          <w:szCs w:val="24"/>
        </w:rPr>
        <w:t>-A – Zonas que la componen: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255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1A516C">
        <w:rPr>
          <w:rFonts w:ascii="Times New Roman" w:eastAsia="Times New Roman" w:hAnsi="Times New Roman" w:cs="Times New Roman"/>
          <w:sz w:val="24"/>
          <w:szCs w:val="24"/>
        </w:rPr>
        <w:t>examinar un dactilograma distinguiremos (la acepción lo constituyen los adeltos Arcos) tres grupos o sistemas de crestas papilares, bien definidas, y perfectamente delimitadas, que han recibido su denominación de acuerdo a su ubicación.</w:t>
      </w:r>
      <w:r w:rsidR="006A455B" w:rsidRPr="006A455B">
        <w:rPr>
          <w:rFonts w:ascii="Times New Roman" w:eastAsia="Times New Roman" w:hAnsi="Times New Roman" w:cs="Times New Roman"/>
          <w:sz w:val="24"/>
          <w:szCs w:val="24"/>
        </w:rPr>
        <w:br/>
        <w:t xml:space="preserve">Cada dactilograma está compuesto por tres zonas de invasión en </w:t>
      </w:r>
      <w:r w:rsidR="00F96326" w:rsidRPr="006A455B">
        <w:rPr>
          <w:rFonts w:ascii="Times New Roman" w:eastAsia="Times New Roman" w:hAnsi="Times New Roman" w:cs="Times New Roman"/>
          <w:sz w:val="24"/>
          <w:szCs w:val="24"/>
        </w:rPr>
        <w:t>la siguiente forma</w:t>
      </w:r>
      <w:r w:rsidR="006A455B" w:rsidRPr="006A45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7614" w:rsidRDefault="00587614" w:rsidP="00DC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-A- </w:t>
      </w:r>
      <w:r w:rsidRPr="00F45591">
        <w:rPr>
          <w:rFonts w:ascii="Times New Roman" w:eastAsia="Times New Roman" w:hAnsi="Times New Roman" w:cs="Times New Roman"/>
          <w:b/>
          <w:sz w:val="24"/>
          <w:szCs w:val="24"/>
        </w:rPr>
        <w:t>Sistema Basilar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A516C">
        <w:rPr>
          <w:rFonts w:ascii="Times New Roman" w:eastAsia="Times New Roman" w:hAnsi="Times New Roman" w:cs="Times New Roman"/>
          <w:sz w:val="24"/>
          <w:szCs w:val="24"/>
        </w:rPr>
        <w:t xml:space="preserve"> corresponde a la parte inferior de la yema de los dedos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hasta la franja blanca transversal que representa el pliegue de flexión, entre la tercera y segunda falange. </w:t>
      </w:r>
    </w:p>
    <w:p w:rsidR="00DC35FD" w:rsidRDefault="00587614" w:rsidP="00DC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-B- </w:t>
      </w:r>
      <w:r w:rsidRPr="00F45591">
        <w:rPr>
          <w:rFonts w:ascii="Times New Roman" w:eastAsia="Times New Roman" w:hAnsi="Times New Roman" w:cs="Times New Roman"/>
          <w:b/>
          <w:sz w:val="24"/>
          <w:szCs w:val="24"/>
        </w:rPr>
        <w:t>Sistema Marginal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C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corresponde al margen de los dactilogramas y </w:t>
      </w:r>
      <w:r w:rsidR="00DC35FD">
        <w:rPr>
          <w:rFonts w:ascii="Times New Roman" w:eastAsia="Times New Roman" w:hAnsi="Times New Roman" w:cs="Times New Roman"/>
          <w:sz w:val="24"/>
          <w:szCs w:val="24"/>
        </w:rPr>
        <w:t>está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constituido por crestas largas y continuadas, que </w:t>
      </w:r>
      <w:r w:rsidR="00DC35FD">
        <w:rPr>
          <w:rFonts w:ascii="Times New Roman" w:eastAsia="Times New Roman" w:hAnsi="Times New Roman" w:cs="Times New Roman"/>
          <w:sz w:val="24"/>
          <w:szCs w:val="24"/>
        </w:rPr>
        <w:t>comenzando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el con un borde del dibujo, </w:t>
      </w:r>
      <w:r w:rsidR="00DC35FD">
        <w:rPr>
          <w:rFonts w:ascii="Times New Roman" w:eastAsia="Times New Roman" w:hAnsi="Times New Roman" w:cs="Times New Roman"/>
          <w:sz w:val="24"/>
          <w:szCs w:val="24"/>
        </w:rPr>
        <w:t>paralelamente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las crestas basilares, enseguida se apartan de ella; suben hacia el extrem</w:t>
      </w:r>
      <w:r w:rsidR="00DC35FD">
        <w:rPr>
          <w:rFonts w:ascii="Times New Roman" w:eastAsia="Times New Roman" w:hAnsi="Times New Roman" w:cs="Times New Roman"/>
          <w:sz w:val="24"/>
          <w:szCs w:val="24"/>
        </w:rPr>
        <w:t>o libre del diseño; describen curvas bastantes acentuadas de concavidad inferior, y descienden por el borde opuesto, aproximándose a la otra extremidad de  las líneas basilares, hasta perderse en el limbo del dibujo</w:t>
      </w:r>
    </w:p>
    <w:p w:rsidR="006A455B" w:rsidRPr="006A455B" w:rsidRDefault="00DC35FD" w:rsidP="00DC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-C- </w:t>
      </w:r>
      <w:r w:rsidRPr="00F45591">
        <w:rPr>
          <w:rFonts w:ascii="Times New Roman" w:eastAsia="Times New Roman" w:hAnsi="Times New Roman" w:cs="Times New Roman"/>
          <w:b/>
          <w:sz w:val="24"/>
          <w:szCs w:val="24"/>
        </w:rPr>
        <w:t>Sistema Nuclear</w:t>
      </w:r>
      <w:r>
        <w:rPr>
          <w:rFonts w:ascii="Times New Roman" w:eastAsia="Times New Roman" w:hAnsi="Times New Roman" w:cs="Times New Roman"/>
          <w:sz w:val="24"/>
          <w:szCs w:val="24"/>
        </w:rPr>
        <w:t>: se halla en l</w:t>
      </w:r>
      <w:r w:rsidR="00990C7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región central del diseño digital y es el más variado en las figuras que traza en su centro, que en su conjunto la zona más rica e importante sobre la cual se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han ideado todos los sistemas dactiloscópicos</w:t>
      </w:r>
      <w:r w:rsidR="005876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A455B" w:rsidRPr="006A455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842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5319"/>
      </w:tblGrid>
      <w:tr w:rsidR="006A455B" w:rsidRPr="006A455B" w:rsidTr="001A726F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876425" cy="2743200"/>
                  <wp:effectExtent l="19050" t="0" r="9525" b="0"/>
                  <wp:docPr id="6" name="Imagen 6" descr="http://www.mseg.gba.gov.ar/Dap2/imagenes/zonas%20del%20dactilogra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seg.gba.gov.ar/Dap2/imagenes/zonas%20del%20dactilogra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Zonas del Dactilograma </w:t>
            </w:r>
          </w:p>
          <w:p w:rsidR="006A455B" w:rsidRPr="006A455B" w:rsidRDefault="006A455B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A: Zona Marginal</w:t>
            </w:r>
          </w:p>
          <w:p w:rsidR="006A455B" w:rsidRPr="006A455B" w:rsidRDefault="006A455B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B: Zona Nuclear</w:t>
            </w:r>
          </w:p>
          <w:p w:rsidR="006A455B" w:rsidRPr="006A455B" w:rsidRDefault="006A455B" w:rsidP="006A455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C: Zona Basilar</w:t>
            </w:r>
            <w:bookmarkStart w:id="4" w:name="deltalinea"/>
            <w:bookmarkEnd w:id="4"/>
          </w:p>
        </w:tc>
      </w:tr>
      <w:tr w:rsidR="006A455B" w:rsidRPr="006A455B" w:rsidTr="001A726F">
        <w:trPr>
          <w:trHeight w:val="4894"/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885950" cy="3048000"/>
                  <wp:effectExtent l="19050" t="0" r="0" b="0"/>
                  <wp:docPr id="7" name="Imagen 7" descr="http://www.mseg.gba.gov.ar/Dap2/imagenes/zonas%20del%20dactilogra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seg.gba.gov.ar/Dap2/imagenes/zonas%20del%20dactilogra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DELTA: Se dividen en negros o salientes y blancos o hundidos, los negros se dividen en cortos o largos y los blancos se dividen en cerrados o abiertos, los deltas negros siempre están unidos y los blancos no.</w:t>
            </w:r>
          </w:p>
          <w:p w:rsidR="001A516C" w:rsidRPr="006A455B" w:rsidRDefault="006A455B" w:rsidP="006A45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Línea DIRECTRIZ: Es aquella que partiendo del delta encierra o circunscribe la zona nu</w:t>
            </w:r>
            <w:r w:rsidR="00506C04">
              <w:rPr>
                <w:rFonts w:ascii="Times New Roman" w:eastAsia="Times New Roman" w:hAnsi="Times New Roman" w:cs="Times New Roman"/>
                <w:sz w:val="24"/>
                <w:szCs w:val="24"/>
              </w:rPr>
              <w:t>clear</w:t>
            </w:r>
          </w:p>
        </w:tc>
      </w:tr>
      <w:tr w:rsidR="006A455B" w:rsidRPr="006A455B" w:rsidTr="001A726F">
        <w:trPr>
          <w:trHeight w:val="35"/>
          <w:tblCellSpacing w:w="15" w:type="dxa"/>
        </w:trPr>
        <w:tc>
          <w:tcPr>
            <w:tcW w:w="8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F455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1E21" w:rsidRDefault="00D61E21" w:rsidP="00F45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s-AR" w:eastAsia="es-AR"/>
        </w:rPr>
        <w:lastRenderedPageBreak/>
        <w:drawing>
          <wp:inline distT="0" distB="0" distL="0" distR="0">
            <wp:extent cx="4181475" cy="4191000"/>
            <wp:effectExtent l="19050" t="0" r="0" b="0"/>
            <wp:docPr id="36" name="Imagen 6" descr="C:\Users\Policia\Pictures\delt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olicia\Pictures\delta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21" w:rsidRDefault="00D61E21" w:rsidP="00F45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E21" w:rsidRDefault="00D61E21" w:rsidP="00F45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5591" w:rsidRDefault="00F45591" w:rsidP="00F45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91">
        <w:rPr>
          <w:rFonts w:ascii="Times New Roman" w:eastAsia="Times New Roman" w:hAnsi="Times New Roman" w:cs="Times New Roman"/>
          <w:b/>
          <w:sz w:val="24"/>
          <w:szCs w:val="24"/>
        </w:rPr>
        <w:t>-B- Elementos del dactilograma que permite la conformación de presillas y verticilos</w:t>
      </w:r>
    </w:p>
    <w:p w:rsidR="00F45591" w:rsidRDefault="00F45591" w:rsidP="008A2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591">
        <w:rPr>
          <w:rFonts w:ascii="Times New Roman" w:eastAsia="Times New Roman" w:hAnsi="Times New Roman" w:cs="Times New Roman"/>
          <w:sz w:val="24"/>
          <w:szCs w:val="24"/>
        </w:rPr>
        <w:t xml:space="preserve">-1- </w:t>
      </w:r>
      <w:r w:rsidRPr="00C971A0">
        <w:rPr>
          <w:rFonts w:ascii="Times New Roman" w:eastAsia="Times New Roman" w:hAnsi="Times New Roman" w:cs="Times New Roman"/>
          <w:b/>
          <w:sz w:val="24"/>
          <w:szCs w:val="24"/>
        </w:rPr>
        <w:t>Asa central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:es la cresta mas central del dactilograma</w:t>
      </w:r>
      <w:r w:rsidR="008A2A56">
        <w:rPr>
          <w:rFonts w:ascii="Times New Roman" w:eastAsia="Times New Roman" w:hAnsi="Times New Roman" w:cs="Times New Roman"/>
          <w:sz w:val="24"/>
          <w:szCs w:val="24"/>
        </w:rPr>
        <w:t>, la que formando una cúspide curva, vuelve sobre sí misma, manteniendo un cierto paralelismo con la anterior , dirigiéndose hacia la misma zona por la que ha ingresado.</w:t>
      </w:r>
    </w:p>
    <w:p w:rsidR="008A2A56" w:rsidRDefault="008A2A56" w:rsidP="004E4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 importante destacar claramente, que debe ser la misma línea de crestas papilares la que retorne. Basta con que la línea forme la cúspide curva y retorne sobre si misma, aunque sea un muy corto trecho, para que se la considere como asa.</w:t>
      </w:r>
    </w:p>
    <w:p w:rsidR="008A2A56" w:rsidRDefault="008A2A56" w:rsidP="008A2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-2-</w:t>
      </w:r>
      <w:r w:rsidRPr="00C971A0">
        <w:rPr>
          <w:rFonts w:ascii="Times New Roman" w:eastAsia="Times New Roman" w:hAnsi="Times New Roman" w:cs="Times New Roman"/>
          <w:b/>
          <w:sz w:val="24"/>
          <w:szCs w:val="24"/>
        </w:rPr>
        <w:t xml:space="preserve"> Delta</w:t>
      </w:r>
      <w:r>
        <w:rPr>
          <w:rFonts w:ascii="Times New Roman" w:eastAsia="Times New Roman" w:hAnsi="Times New Roman" w:cs="Times New Roman"/>
          <w:sz w:val="24"/>
          <w:szCs w:val="24"/>
        </w:rPr>
        <w:t>: existen diversas definiciones</w:t>
      </w:r>
    </w:p>
    <w:p w:rsidR="008A2A56" w:rsidRDefault="008A2A56" w:rsidP="00EF0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A- </w:t>
      </w:r>
      <w:r w:rsidRPr="00C971A0">
        <w:rPr>
          <w:rFonts w:ascii="Times New Roman" w:eastAsia="Times New Roman" w:hAnsi="Times New Roman" w:cs="Times New Roman"/>
          <w:b/>
          <w:sz w:val="24"/>
          <w:szCs w:val="24"/>
        </w:rPr>
        <w:t>Según Oloriz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es la </w:t>
      </w:r>
      <w:r w:rsidR="00EF0ADA">
        <w:rPr>
          <w:rFonts w:ascii="Times New Roman" w:eastAsia="Times New Roman" w:hAnsi="Times New Roman" w:cs="Times New Roman"/>
          <w:sz w:val="24"/>
          <w:szCs w:val="24"/>
        </w:rPr>
        <w:t>figura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triangular o en forma o en forma de trípode, que resulta de la </w:t>
      </w:r>
      <w:r w:rsidR="00EF0ADA">
        <w:rPr>
          <w:rFonts w:ascii="Times New Roman" w:eastAsia="Times New Roman" w:hAnsi="Times New Roman" w:cs="Times New Roman"/>
          <w:sz w:val="24"/>
          <w:szCs w:val="24"/>
        </w:rPr>
        <w:t>aproximación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fusión  de las limitantes de los sis</w:t>
      </w:r>
      <w:r w:rsidR="00EF0ADA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emas </w:t>
      </w:r>
      <w:r w:rsidR="00EF0ADA">
        <w:rPr>
          <w:rFonts w:ascii="Times New Roman" w:eastAsia="Times New Roman" w:hAnsi="Times New Roman" w:cs="Times New Roman"/>
          <w:sz w:val="24"/>
          <w:szCs w:val="24"/>
        </w:rPr>
        <w:t>basilar, nuclear y marginal</w:t>
      </w:r>
    </w:p>
    <w:p w:rsidR="00EF0ADA" w:rsidRDefault="00EF0ADA" w:rsidP="00EF0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B- </w:t>
      </w:r>
      <w:r w:rsidRPr="00C971A0">
        <w:rPr>
          <w:rFonts w:ascii="Times New Roman" w:eastAsia="Times New Roman" w:hAnsi="Times New Roman" w:cs="Times New Roman"/>
          <w:b/>
          <w:sz w:val="24"/>
          <w:szCs w:val="24"/>
        </w:rPr>
        <w:t>Para Locard</w:t>
      </w:r>
      <w:r>
        <w:rPr>
          <w:rFonts w:ascii="Times New Roman" w:eastAsia="Times New Roman" w:hAnsi="Times New Roman" w:cs="Times New Roman"/>
          <w:sz w:val="24"/>
          <w:szCs w:val="24"/>
        </w:rPr>
        <w:t>: el triangulo o delta es el punto donde los diversos ordenes de crestas, las del sistema central, y las de los sistemas marginales convergen o se enfrentan</w:t>
      </w:r>
    </w:p>
    <w:p w:rsidR="00EF0ADA" w:rsidRDefault="00EF0ADA" w:rsidP="00EF0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-El delta puede presentarse definido en líneas negras, puesto que son las crestas papilares las que han sido entintadas, denominándose en este caso “</w:t>
      </w: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Delta negro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F0ADA" w:rsidRDefault="00EF0ADA" w:rsidP="00EF0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Cuando en la confluencia de los tres sistemas, se forma un espacio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blanco,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triangular,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que el delta se h configurado con el surco de la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epidermis,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recibiendo entonces el nombre de “</w:t>
      </w:r>
      <w:r w:rsidRPr="004E4204">
        <w:rPr>
          <w:rFonts w:ascii="Times New Roman" w:eastAsia="Times New Roman" w:hAnsi="Times New Roman" w:cs="Times New Roman"/>
          <w:b/>
          <w:sz w:val="24"/>
          <w:szCs w:val="24"/>
        </w:rPr>
        <w:t>Delta blanco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F0ADA" w:rsidRPr="00C971A0" w:rsidRDefault="00C971A0" w:rsidP="00EF0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1A0">
        <w:rPr>
          <w:rFonts w:ascii="Times New Roman" w:eastAsia="Times New Roman" w:hAnsi="Times New Roman" w:cs="Times New Roman"/>
          <w:b/>
          <w:sz w:val="24"/>
          <w:szCs w:val="24"/>
        </w:rPr>
        <w:t>-C-  Dactilograma natural y artificial</w:t>
      </w:r>
    </w:p>
    <w:p w:rsidR="00C971A0" w:rsidRDefault="00C971A0" w:rsidP="00C971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 Dactilograma natural: es el que se observa directamente en la cara palmar, de la tercera falange de los dedos de las manos</w:t>
      </w:r>
    </w:p>
    <w:p w:rsidR="00C971A0" w:rsidRDefault="00C971A0" w:rsidP="00C971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 Dactilograma artificial: es el que se obtiene sobre el papel , por el entintado previo de la tercera falange de los dedos, y no es otra cosa de lo que se conoce con el nombre de “impresión digital”</w:t>
      </w:r>
    </w:p>
    <w:p w:rsidR="00C971A0" w:rsidRDefault="00C971A0" w:rsidP="00C971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1A0">
        <w:rPr>
          <w:rFonts w:ascii="Times New Roman" w:eastAsia="Times New Roman" w:hAnsi="Times New Roman" w:cs="Times New Roman"/>
          <w:b/>
          <w:sz w:val="24"/>
          <w:szCs w:val="24"/>
        </w:rPr>
        <w:t>Clasificación</w:t>
      </w:r>
    </w:p>
    <w:p w:rsidR="00C971A0" w:rsidRDefault="00C971A0" w:rsidP="00C97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1A0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simbolización literal y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numérica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="007E589B">
        <w:rPr>
          <w:rFonts w:ascii="Times New Roman" w:eastAsia="Times New Roman" w:hAnsi="Times New Roman" w:cs="Times New Roman"/>
          <w:sz w:val="24"/>
          <w:szCs w:val="24"/>
        </w:rPr>
        <w:t>utiliza,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cada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uno de los tipos fundamentales se utiliza para facilitar la clasificación de estos, y con ello su distribución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ordenada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metódica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71A0" w:rsidRDefault="00850106" w:rsidP="00C97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letras correspondientes a l inicial se utilizan para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clasificar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pulgares,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r w:rsidR="004E4204">
        <w:rPr>
          <w:rFonts w:ascii="Times New Roman" w:eastAsia="Times New Roman" w:hAnsi="Times New Roman" w:cs="Times New Roman"/>
          <w:sz w:val="24"/>
          <w:szCs w:val="24"/>
        </w:rPr>
        <w:t>números,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respondiendo a la situación que ocupan en su ordenamiento fundamental, se aplican a los restantes dedos en la siguiente forma</w:t>
      </w:r>
    </w:p>
    <w:p w:rsidR="00850106" w:rsidRDefault="00850106" w:rsidP="00850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Tipos                                       Pulgares                      Dedos restantes</w:t>
      </w:r>
    </w:p>
    <w:p w:rsidR="00850106" w:rsidRDefault="00850106" w:rsidP="00850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Arco                                       A                                       1</w:t>
      </w:r>
    </w:p>
    <w:p w:rsidR="00850106" w:rsidRDefault="00850106" w:rsidP="00850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Presilla  interna                       I                                        2</w:t>
      </w:r>
    </w:p>
    <w:p w:rsidR="00850106" w:rsidRDefault="00850106" w:rsidP="00850106">
      <w:pPr>
        <w:tabs>
          <w:tab w:val="left" w:pos="3544"/>
          <w:tab w:val="left" w:pos="368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Presilla</w:t>
      </w:r>
      <w:r w:rsidRPr="00850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                       E                                        3</w:t>
      </w:r>
    </w:p>
    <w:p w:rsidR="00850106" w:rsidRPr="00C971A0" w:rsidRDefault="00850106" w:rsidP="008501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Verticilo                                 V                                        4</w:t>
      </w:r>
    </w:p>
    <w:p w:rsidR="00C971A0" w:rsidRPr="00EA6350" w:rsidRDefault="00EA6350" w:rsidP="00EA6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</w:t>
      </w:r>
      <w:r w:rsidR="00C971A0" w:rsidRPr="00EA6350">
        <w:rPr>
          <w:rFonts w:ascii="Times New Roman" w:eastAsia="Times New Roman" w:hAnsi="Times New Roman" w:cs="Times New Roman"/>
          <w:b/>
          <w:sz w:val="24"/>
          <w:szCs w:val="24"/>
        </w:rPr>
        <w:t xml:space="preserve">Cicatrices y </w:t>
      </w:r>
      <w:r w:rsidR="00B37EB8" w:rsidRPr="00EA6350">
        <w:rPr>
          <w:rFonts w:ascii="Times New Roman" w:eastAsia="Times New Roman" w:hAnsi="Times New Roman" w:cs="Times New Roman"/>
          <w:b/>
          <w:sz w:val="24"/>
          <w:szCs w:val="24"/>
        </w:rPr>
        <w:t>amputaciones:</w:t>
      </w:r>
      <w:r w:rsidR="00755BD6" w:rsidRPr="00EA6350">
        <w:rPr>
          <w:rFonts w:ascii="Times New Roman" w:eastAsia="Times New Roman" w:hAnsi="Times New Roman" w:cs="Times New Roman"/>
          <w:sz w:val="24"/>
          <w:szCs w:val="24"/>
        </w:rPr>
        <w:t xml:space="preserve"> cuando un dactilograma </w:t>
      </w:r>
      <w:r w:rsidR="0086704E" w:rsidRPr="00EA6350">
        <w:rPr>
          <w:rFonts w:ascii="Times New Roman" w:eastAsia="Times New Roman" w:hAnsi="Times New Roman" w:cs="Times New Roman"/>
          <w:sz w:val="24"/>
          <w:szCs w:val="24"/>
        </w:rPr>
        <w:t xml:space="preserve">presenta </w:t>
      </w:r>
      <w:r w:rsidR="00755BD6" w:rsidRPr="00EA6350">
        <w:rPr>
          <w:rFonts w:ascii="Times New Roman" w:eastAsia="Times New Roman" w:hAnsi="Times New Roman" w:cs="Times New Roman"/>
          <w:sz w:val="24"/>
          <w:szCs w:val="24"/>
        </w:rPr>
        <w:t xml:space="preserve">una cicatriz de </w:t>
      </w:r>
      <w:r w:rsidR="0086704E" w:rsidRPr="00EA6350">
        <w:rPr>
          <w:rFonts w:ascii="Times New Roman" w:eastAsia="Times New Roman" w:hAnsi="Times New Roman" w:cs="Times New Roman"/>
          <w:sz w:val="24"/>
          <w:szCs w:val="24"/>
        </w:rPr>
        <w:t>carácter</w:t>
      </w:r>
      <w:r w:rsidR="00755BD6" w:rsidRPr="00EA6350">
        <w:rPr>
          <w:rFonts w:ascii="Times New Roman" w:eastAsia="Times New Roman" w:hAnsi="Times New Roman" w:cs="Times New Roman"/>
          <w:sz w:val="24"/>
          <w:szCs w:val="24"/>
        </w:rPr>
        <w:t xml:space="preserve"> permanente, y a consecuencia de ella no sea posible determinar con precisión el tipo fundamental</w:t>
      </w:r>
      <w:r w:rsidR="0086704E" w:rsidRPr="00EA6350">
        <w:rPr>
          <w:rFonts w:ascii="Times New Roman" w:eastAsia="Times New Roman" w:hAnsi="Times New Roman" w:cs="Times New Roman"/>
          <w:sz w:val="24"/>
          <w:szCs w:val="24"/>
        </w:rPr>
        <w:t>, se lo clasificara con la letra “</w:t>
      </w:r>
      <w:r w:rsidR="0086704E" w:rsidRPr="00B37EB8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86704E" w:rsidRPr="00EA63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A6350" w:rsidRDefault="0086704E" w:rsidP="00EA6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350">
        <w:rPr>
          <w:rFonts w:ascii="Times New Roman" w:eastAsia="Times New Roman" w:hAnsi="Times New Roman" w:cs="Times New Roman"/>
          <w:sz w:val="24"/>
          <w:szCs w:val="24"/>
        </w:rPr>
        <w:t xml:space="preserve">Ante la ausencia de uno o más </w:t>
      </w:r>
      <w:r w:rsidR="00946332" w:rsidRPr="00EA6350">
        <w:rPr>
          <w:rFonts w:ascii="Times New Roman" w:eastAsia="Times New Roman" w:hAnsi="Times New Roman" w:cs="Times New Roman"/>
          <w:sz w:val="24"/>
          <w:szCs w:val="24"/>
        </w:rPr>
        <w:t>dedos,</w:t>
      </w:r>
      <w:r w:rsidRPr="00EA6350">
        <w:rPr>
          <w:rFonts w:ascii="Times New Roman" w:eastAsia="Times New Roman" w:hAnsi="Times New Roman" w:cs="Times New Roman"/>
          <w:sz w:val="24"/>
          <w:szCs w:val="24"/>
        </w:rPr>
        <w:t xml:space="preserve"> que por causa accidentales hayan sido amputados, en la ficha dactiloscópica y en el casillero que le corresponda, dicha falta será clasificada con la letra “</w:t>
      </w:r>
      <w:r w:rsidRPr="00B37EB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EA63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86704E" w:rsidRDefault="00B37EB8" w:rsidP="00EA6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EB8">
        <w:rPr>
          <w:rFonts w:ascii="Times New Roman" w:eastAsia="Times New Roman" w:hAnsi="Times New Roman" w:cs="Times New Roman"/>
          <w:b/>
          <w:sz w:val="24"/>
          <w:szCs w:val="24"/>
        </w:rPr>
        <w:t>B-</w:t>
      </w:r>
      <w:r w:rsidR="0086704E" w:rsidRPr="00B37EB8">
        <w:rPr>
          <w:rFonts w:ascii="Times New Roman" w:eastAsia="Times New Roman" w:hAnsi="Times New Roman" w:cs="Times New Roman"/>
          <w:b/>
          <w:sz w:val="24"/>
          <w:szCs w:val="24"/>
        </w:rPr>
        <w:t>Individual dactiloscópica</w:t>
      </w:r>
      <w:r w:rsidR="0086704E" w:rsidRPr="000E6081">
        <w:rPr>
          <w:rFonts w:ascii="Times New Roman" w:eastAsia="Times New Roman" w:hAnsi="Times New Roman" w:cs="Times New Roman"/>
          <w:sz w:val="24"/>
          <w:szCs w:val="24"/>
        </w:rPr>
        <w:t xml:space="preserve">: la formula correspondiente a los diez dedos de la mano, de una persona </w:t>
      </w:r>
      <w:r w:rsidRPr="000E6081">
        <w:rPr>
          <w:rFonts w:ascii="Times New Roman" w:eastAsia="Times New Roman" w:hAnsi="Times New Roman" w:cs="Times New Roman"/>
          <w:sz w:val="24"/>
          <w:szCs w:val="24"/>
        </w:rPr>
        <w:t>determinada,</w:t>
      </w:r>
      <w:r w:rsidR="0086704E" w:rsidRPr="000E6081">
        <w:rPr>
          <w:rFonts w:ascii="Times New Roman" w:eastAsia="Times New Roman" w:hAnsi="Times New Roman" w:cs="Times New Roman"/>
          <w:sz w:val="24"/>
          <w:szCs w:val="24"/>
        </w:rPr>
        <w:t xml:space="preserve"> ha sido denominada “individual dactiloscópica”, que es “la clasificación del conjunto las diez impresiones digitales” </w:t>
      </w:r>
    </w:p>
    <w:p w:rsidR="00B37EB8" w:rsidRDefault="00B37EB8" w:rsidP="00EA6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 un individuo posee presilla externa en su mano derecha y presilla interna en su mano izquierda, su individual dactiloscópica será E2222 – I3333, debiéndose leer E treinta y tres treinta y tres I veintidós veintidós</w:t>
      </w:r>
      <w:r w:rsidR="00F05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5E1E" w:rsidRDefault="00F05E1E" w:rsidP="00F05E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E1E">
        <w:rPr>
          <w:rFonts w:ascii="Times New Roman" w:eastAsia="Times New Roman" w:hAnsi="Times New Roman" w:cs="Times New Roman"/>
          <w:b/>
          <w:sz w:val="24"/>
          <w:szCs w:val="24"/>
        </w:rPr>
        <w:t>Elementos que conforman la individual dactiloscópica</w:t>
      </w:r>
    </w:p>
    <w:p w:rsidR="00F05E1E" w:rsidRDefault="00F05E1E" w:rsidP="00F05E1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clasificación del pulgar derecho</w:t>
      </w:r>
    </w:p>
    <w:p w:rsidR="00F05E1E" w:rsidRDefault="00F05E1E" w:rsidP="00F05E1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Sección</w:t>
      </w:r>
      <w:r w:rsidRPr="00F05E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5E1E">
        <w:rPr>
          <w:rFonts w:ascii="Times New Roman" w:eastAsia="Times New Roman" w:hAnsi="Times New Roman" w:cs="Times New Roman"/>
          <w:sz w:val="24"/>
          <w:szCs w:val="24"/>
        </w:rPr>
        <w:t>clasificas ion del pulgar izquierdo</w:t>
      </w:r>
    </w:p>
    <w:p w:rsidR="00F05E1E" w:rsidRDefault="00F05E1E" w:rsidP="00F05E1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División</w:t>
      </w:r>
      <w:r w:rsidRPr="00F05E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848">
        <w:rPr>
          <w:rFonts w:ascii="Times New Roman" w:eastAsia="Times New Roman" w:hAnsi="Times New Roman" w:cs="Times New Roman"/>
          <w:sz w:val="24"/>
          <w:szCs w:val="24"/>
        </w:rPr>
        <w:t>clasificación correspondientes a los demás dactilogramas de la mano derecha</w:t>
      </w:r>
    </w:p>
    <w:p w:rsidR="007A1848" w:rsidRPr="00F05E1E" w:rsidRDefault="007A1848" w:rsidP="00F05E1E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Subdivisión </w:t>
      </w:r>
      <w:r w:rsidRPr="007A184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clasificación correspondientes a los demás dactilogramas de la mano izquierda</w:t>
      </w:r>
    </w:p>
    <w:p w:rsidR="00F05E1E" w:rsidRPr="000E6081" w:rsidRDefault="00F05E1E" w:rsidP="00EA6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55B" w:rsidRPr="007A1848" w:rsidRDefault="000E6081" w:rsidP="007A1848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84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455B" w:rsidRPr="007A1848">
        <w:rPr>
          <w:rFonts w:ascii="Times New Roman" w:eastAsia="Times New Roman" w:hAnsi="Times New Roman" w:cs="Times New Roman"/>
          <w:b/>
          <w:sz w:val="24"/>
          <w:szCs w:val="24"/>
        </w:rPr>
        <w:t>El Dactilóscop</w:t>
      </w:r>
      <w:bookmarkStart w:id="5" w:name="eldactiloscopio"/>
      <w:bookmarkEnd w:id="5"/>
      <w:r w:rsidR="007A1848" w:rsidRPr="007A184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6A455B" w:rsidRPr="007A1848">
        <w:rPr>
          <w:rFonts w:ascii="Times New Roman" w:eastAsia="Times New Roman" w:hAnsi="Times New Roman" w:cs="Times New Roman"/>
          <w:sz w:val="24"/>
          <w:szCs w:val="24"/>
        </w:rPr>
        <w:br/>
        <w:t xml:space="preserve">Experto en la toma de las impresiones, interpretación, clasificación y búsqueda de dactilogramas en los archivos. </w:t>
      </w:r>
      <w:r w:rsidR="006A455B" w:rsidRPr="007A1848">
        <w:rPr>
          <w:rFonts w:ascii="Times New Roman" w:eastAsia="Times New Roman" w:hAnsi="Times New Roman" w:cs="Times New Roman"/>
          <w:sz w:val="24"/>
          <w:szCs w:val="24"/>
        </w:rPr>
        <w:br/>
      </w:r>
      <w:r w:rsidR="00D61E21" w:rsidRPr="00D61E21">
        <w:rPr>
          <w:rFonts w:ascii="Times New Roman" w:eastAsia="Times New Roman" w:hAnsi="Times New Roman" w:cs="Times New Roman"/>
          <w:noProof/>
          <w:sz w:val="24"/>
          <w:szCs w:val="24"/>
          <w:lang w:val="es-AR" w:eastAsia="es-AR"/>
        </w:rPr>
        <w:drawing>
          <wp:inline distT="0" distB="0" distL="0" distR="0">
            <wp:extent cx="1352550" cy="1914525"/>
            <wp:effectExtent l="19050" t="0" r="0" b="0"/>
            <wp:docPr id="35" name="Imagen 5" descr="C:\Users\Policia\Pictures\de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licia\Pictures\deca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848" w:rsidRDefault="00D61E21" w:rsidP="004E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6A455B" w:rsidRPr="007A1848">
        <w:rPr>
          <w:rFonts w:ascii="Times New Roman" w:eastAsia="Times New Roman" w:hAnsi="Times New Roman" w:cs="Times New Roman"/>
          <w:b/>
          <w:sz w:val="24"/>
          <w:szCs w:val="24"/>
        </w:rPr>
        <w:t>Puntos característicos</w:t>
      </w:r>
      <w:bookmarkStart w:id="6" w:name="puntoscarac"/>
      <w:bookmarkEnd w:id="6"/>
    </w:p>
    <w:p w:rsidR="007A1848" w:rsidRDefault="007A1848" w:rsidP="007A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 Concepto:</w:t>
      </w:r>
    </w:p>
    <w:p w:rsidR="007A1848" w:rsidRDefault="007A1848" w:rsidP="007A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1848"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restas papilares, que en su evolución conforman las diversas variedades de diseño digitales , palmares y plantares , adoptan en el transcurso de su recorrido , ciertas formas que sirven como precioso elemento de comparación y referencia , en las operaciones que tienen por objeto la verificación de la identidad personal.</w:t>
      </w:r>
    </w:p>
    <w:p w:rsidR="001F5790" w:rsidRDefault="001F5790" w:rsidP="007A1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Estas formaciones pueden distinguirse en un </w:t>
      </w:r>
      <w:r w:rsidR="001A726F">
        <w:rPr>
          <w:rFonts w:ascii="Times New Roman" w:eastAsia="Times New Roman" w:hAnsi="Times New Roman" w:cs="Times New Roman"/>
          <w:sz w:val="24"/>
          <w:szCs w:val="24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7, algunos autores consideran un octavo punto característico al que denominan Empalme, que por su representación se trata tan solo de una doble bifurcación</w:t>
      </w:r>
    </w:p>
    <w:p w:rsidR="006A455B" w:rsidRPr="006A455B" w:rsidRDefault="006A455B" w:rsidP="000F2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55B">
        <w:rPr>
          <w:rFonts w:ascii="Times New Roman" w:eastAsia="Times New Roman" w:hAnsi="Times New Roman" w:cs="Times New Roman"/>
          <w:sz w:val="24"/>
          <w:szCs w:val="24"/>
        </w:rPr>
        <w:br/>
        <w:t>Los puntos característicos se encuentran en las crestas papilares. El conocimiento de estos puntos es de suma importancia para comprobar la igualdad entre dos dactilogramas mediante el cotejo corr</w:t>
      </w:r>
      <w:r w:rsidR="003C46D5">
        <w:rPr>
          <w:rFonts w:ascii="Times New Roman" w:eastAsia="Times New Roman" w:hAnsi="Times New Roman" w:cs="Times New Roman"/>
          <w:sz w:val="24"/>
          <w:szCs w:val="24"/>
        </w:rPr>
        <w:t xml:space="preserve">espondiente. </w:t>
      </w:r>
      <w:r w:rsidRPr="006A455B">
        <w:rPr>
          <w:rFonts w:ascii="Times New Roman" w:eastAsia="Times New Roman" w:hAnsi="Times New Roman" w:cs="Times New Roman"/>
          <w:sz w:val="24"/>
          <w:szCs w:val="24"/>
        </w:rPr>
        <w:br/>
      </w:r>
      <w:r w:rsidRPr="006A455B">
        <w:rPr>
          <w:rFonts w:ascii="Times New Roman" w:eastAsia="Times New Roman" w:hAnsi="Times New Roman" w:cs="Times New Roman"/>
          <w:sz w:val="24"/>
          <w:szCs w:val="24"/>
        </w:rPr>
        <w:br/>
      </w:r>
      <w:r w:rsidRPr="000F22AC">
        <w:rPr>
          <w:rFonts w:ascii="Times New Roman" w:eastAsia="Times New Roman" w:hAnsi="Times New Roman" w:cs="Times New Roman"/>
          <w:b/>
          <w:sz w:val="24"/>
          <w:szCs w:val="24"/>
        </w:rPr>
        <w:t>Los 8 puntos característicos son:</w:t>
      </w:r>
    </w:p>
    <w:tbl>
      <w:tblPr>
        <w:tblpPr w:leftFromText="141" w:rightFromText="141" w:vertAnchor="text" w:tblpY="1"/>
        <w:tblOverlap w:val="never"/>
        <w:tblW w:w="842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4067"/>
        <w:gridCol w:w="3119"/>
      </w:tblGrid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DEFINICIÓN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EJEMPLO</w:t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Bifurcación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Línea que en su trayecto se abre o bifurca, formando un ángulo mas o menos agudo.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571500" cy="317500"/>
                  <wp:effectExtent l="19050" t="0" r="0" b="0"/>
                  <wp:docPr id="14" name="Imagen 14" descr="http://www.mseg.gba.gov.ar/Dap2/imagenes/bifurcac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seg.gba.gov.ar/Dap2/imagenes/bifurcac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Cortada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Línea que se interrumpe o corta una o varias veces durante su recorrido.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629920" cy="76200"/>
                  <wp:effectExtent l="19050" t="0" r="0" b="0"/>
                  <wp:docPr id="15" name="Imagen 15" descr="http://www.mseg.gba.gov.ar/Dap2/imagenes/corta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seg.gba.gov.ar/Dap2/imagenes/corta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Empalme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Entre dos líneas paralelas sale una a fin de unirse a otra en diagonal.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498422" cy="266700"/>
                  <wp:effectExtent l="19050" t="0" r="0" b="0"/>
                  <wp:docPr id="16" name="Imagen 16" descr="http://www.mseg.gba.gov.ar/Dap2/imagenes/empal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seg.gba.gov.ar/Dap2/imagenes/empal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22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Encierro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Es una línea dada que se le une otra formando un ojal.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650875" cy="190500"/>
                  <wp:effectExtent l="19050" t="0" r="0" b="0"/>
                  <wp:docPr id="17" name="Imagen 17" descr="http://www.mseg.gba.gov.ar/Dap2/imagenes/encier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seg.gba.gov.ar/Dap2/imagenes/encier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Extremo de línea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Es la línea que queda interrumpida en uno de sus extremos, o en ambos sin solución de continuidad.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895350" cy="74200"/>
                  <wp:effectExtent l="19050" t="0" r="0" b="0"/>
                  <wp:docPr id="18" name="Imagen 18" descr="http://www.mseg.gba.gov.ar/Dap2/imagenes/extremolinea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seg.gba.gov.ar/Dap2/imagenes/extremolinea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Horquilla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Es aquella que en algún lugar de su recorrido se une a otra sin formar ángulo.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629630" cy="295275"/>
                  <wp:effectExtent l="19050" t="0" r="0" b="0"/>
                  <wp:docPr id="19" name="Imagen 19" descr="http://www.mseg.gba.gov.ar/Dap2/imagenes/horquil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seg.gba.gov.ar/Dap2/imagenes/horquil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3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Islote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Línea que es un poco mas grande que el punto formada por 2 o mas puntos.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838200" cy="177084"/>
                  <wp:effectExtent l="19050" t="0" r="0" b="0"/>
                  <wp:docPr id="20" name="Imagen 20" descr="http://www.mseg.gba.gov.ar/Dap2/imagenes/islo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seg.gba.gov.ar/Dap2/imagenes/islo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77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Punto</w:t>
            </w:r>
          </w:p>
        </w:tc>
        <w:tc>
          <w:tcPr>
            <w:tcW w:w="4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Es la mínima expresión de una cresta papilar.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3C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90500" cy="190500"/>
                  <wp:effectExtent l="19050" t="0" r="0" b="0"/>
                  <wp:docPr id="21" name="Imagen 21" descr="http://www.mseg.gba.gov.ar/Dap2/imagenes/pun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seg.gba.gov.ar/Dap2/imagenes/pun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455B" w:rsidRPr="006A455B" w:rsidRDefault="001A516C" w:rsidP="003C4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br w:type="textWrapping" w:clear="all"/>
      </w:r>
    </w:p>
    <w:p w:rsidR="00946332" w:rsidRDefault="006A455B" w:rsidP="003C4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6D5">
        <w:rPr>
          <w:rFonts w:ascii="Times New Roman" w:eastAsia="Times New Roman" w:hAnsi="Times New Roman" w:cs="Times New Roman"/>
          <w:b/>
          <w:sz w:val="24"/>
          <w:szCs w:val="24"/>
        </w:rPr>
        <w:t>Puntos característicos dispuestos dentro del dactilograma</w:t>
      </w:r>
    </w:p>
    <w:p w:rsidR="006A455B" w:rsidRPr="006A455B" w:rsidRDefault="006A455B" w:rsidP="003C4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55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AR" w:eastAsia="es-AR"/>
        </w:rPr>
        <w:drawing>
          <wp:inline distT="0" distB="0" distL="0" distR="0">
            <wp:extent cx="3748783" cy="2400300"/>
            <wp:effectExtent l="19050" t="0" r="4067" b="0"/>
            <wp:docPr id="23" name="Imagen 23" descr="http://www.mseg.gba.gov.ar/Dap2/imagenes/puntos%20caracterist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seg.gba.gov.ar/Dap2/imagenes/puntos%20caracteristicos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783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32" w:rsidRDefault="00946332" w:rsidP="00680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6D5" w:rsidRDefault="003C46D5" w:rsidP="00680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6D5">
        <w:rPr>
          <w:rFonts w:ascii="Times New Roman" w:eastAsia="Times New Roman" w:hAnsi="Times New Roman" w:cs="Times New Roman"/>
          <w:b/>
          <w:sz w:val="24"/>
          <w:szCs w:val="24"/>
        </w:rPr>
        <w:t>B- Identidad dactiloscópica</w:t>
      </w:r>
    </w:p>
    <w:p w:rsidR="003C46D5" w:rsidRDefault="003C46D5" w:rsidP="0068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6D5">
        <w:rPr>
          <w:rFonts w:ascii="Times New Roman" w:eastAsia="Times New Roman" w:hAnsi="Times New Roman" w:cs="Times New Roman"/>
          <w:sz w:val="24"/>
          <w:szCs w:val="24"/>
        </w:rPr>
        <w:t>-Identidad dactiloscópica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ABC">
        <w:rPr>
          <w:rFonts w:ascii="Times New Roman" w:eastAsia="Times New Roman" w:hAnsi="Times New Roman" w:cs="Times New Roman"/>
          <w:sz w:val="24"/>
          <w:szCs w:val="24"/>
        </w:rPr>
        <w:t xml:space="preserve">es el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acto</w:t>
      </w:r>
      <w:r w:rsidR="00BB2ABC">
        <w:rPr>
          <w:rFonts w:ascii="Times New Roman" w:eastAsia="Times New Roman" w:hAnsi="Times New Roman" w:cs="Times New Roman"/>
          <w:sz w:val="24"/>
          <w:szCs w:val="24"/>
        </w:rPr>
        <w:t xml:space="preserve"> por el cual se comprueba o determina la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personalidad</w:t>
      </w:r>
      <w:r w:rsidR="00BB2ABC">
        <w:rPr>
          <w:rFonts w:ascii="Times New Roman" w:eastAsia="Times New Roman" w:hAnsi="Times New Roman" w:cs="Times New Roman"/>
          <w:sz w:val="24"/>
          <w:szCs w:val="24"/>
        </w:rPr>
        <w:t xml:space="preserve"> física de una persona, merced de las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impresiones</w:t>
      </w:r>
      <w:r w:rsidR="00BB2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2AC">
        <w:rPr>
          <w:rFonts w:ascii="Times New Roman" w:eastAsia="Times New Roman" w:hAnsi="Times New Roman" w:cs="Times New Roman"/>
          <w:sz w:val="24"/>
          <w:szCs w:val="24"/>
        </w:rPr>
        <w:t>digitales.</w:t>
      </w:r>
    </w:p>
    <w:p w:rsidR="00BB2ABC" w:rsidRDefault="00BB2ABC" w:rsidP="000F2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-Para arribar a tan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categórica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conclusión,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imprescindible la reunión de tres requisitos indispensables y fundamentales a </w:t>
      </w:r>
      <w:r w:rsidR="000F22AC">
        <w:rPr>
          <w:rFonts w:ascii="Times New Roman" w:eastAsia="Times New Roman" w:hAnsi="Times New Roman" w:cs="Times New Roman"/>
          <w:sz w:val="24"/>
          <w:szCs w:val="24"/>
        </w:rPr>
        <w:t>saber.</w:t>
      </w:r>
    </w:p>
    <w:p w:rsidR="00BB2ABC" w:rsidRDefault="00BB2ABC" w:rsidP="0068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415">
        <w:rPr>
          <w:rFonts w:ascii="Times New Roman" w:eastAsia="Times New Roman" w:hAnsi="Times New Roman" w:cs="Times New Roman"/>
          <w:b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 impresiones digitales deben pertenecer al mismo tipo fundamental</w:t>
      </w:r>
    </w:p>
    <w:p w:rsidR="00BB2ABC" w:rsidRDefault="00BB2ABC" w:rsidP="0068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415"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 impresiones digitales a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comparar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deben coincidir en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cantidad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puntos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característicos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estos deben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hallarse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igualmente 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>ubicados, situados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dirigidos</w:t>
      </w:r>
    </w:p>
    <w:p w:rsidR="00BB2ABC" w:rsidRDefault="00BB2ABC" w:rsidP="00BB2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A-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C85" w:rsidRPr="00680415">
        <w:rPr>
          <w:rFonts w:ascii="Times New Roman" w:eastAsia="Times New Roman" w:hAnsi="Times New Roman" w:cs="Times New Roman"/>
          <w:b/>
          <w:sz w:val="24"/>
          <w:szCs w:val="24"/>
        </w:rPr>
        <w:t>igualmente</w:t>
      </w:r>
      <w:r w:rsidRPr="00680415">
        <w:rPr>
          <w:rFonts w:ascii="Times New Roman" w:eastAsia="Times New Roman" w:hAnsi="Times New Roman" w:cs="Times New Roman"/>
          <w:b/>
          <w:sz w:val="24"/>
          <w:szCs w:val="24"/>
        </w:rPr>
        <w:t xml:space="preserve"> ubicados</w:t>
      </w:r>
      <w:r>
        <w:rPr>
          <w:rFonts w:ascii="Times New Roman" w:eastAsia="Times New Roman" w:hAnsi="Times New Roman" w:cs="Times New Roman"/>
          <w:sz w:val="24"/>
          <w:szCs w:val="24"/>
        </w:rPr>
        <w:t>: se refiere a la zona donde se encuentran.</w:t>
      </w:r>
    </w:p>
    <w:p w:rsidR="00BB2ABC" w:rsidRDefault="00BB2ABC" w:rsidP="0068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</w:t>
      </w:r>
      <w:r w:rsidRPr="00680415">
        <w:rPr>
          <w:rFonts w:ascii="Times New Roman" w:eastAsia="Times New Roman" w:hAnsi="Times New Roman" w:cs="Times New Roman"/>
          <w:b/>
          <w:sz w:val="24"/>
          <w:szCs w:val="24"/>
        </w:rPr>
        <w:t>Igualmente situados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26C85">
        <w:rPr>
          <w:rFonts w:ascii="Times New Roman" w:eastAsia="Times New Roman" w:hAnsi="Times New Roman" w:cs="Times New Roman"/>
          <w:sz w:val="24"/>
          <w:szCs w:val="24"/>
        </w:rPr>
        <w:t xml:space="preserve"> contempla la posición del punto, con respecto al eje del dactilograma</w:t>
      </w:r>
    </w:p>
    <w:p w:rsidR="00E26C85" w:rsidRDefault="00E26C85" w:rsidP="0068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C-</w:t>
      </w:r>
      <w:r w:rsidRPr="00680415">
        <w:rPr>
          <w:rFonts w:ascii="Times New Roman" w:eastAsia="Times New Roman" w:hAnsi="Times New Roman" w:cs="Times New Roman"/>
          <w:b/>
          <w:sz w:val="24"/>
          <w:szCs w:val="24"/>
        </w:rPr>
        <w:t xml:space="preserve">Igualmente </w:t>
      </w:r>
      <w:r w:rsidR="00680415" w:rsidRPr="00680415">
        <w:rPr>
          <w:rFonts w:ascii="Times New Roman" w:eastAsia="Times New Roman" w:hAnsi="Times New Roman" w:cs="Times New Roman"/>
          <w:b/>
          <w:sz w:val="24"/>
          <w:szCs w:val="24"/>
        </w:rPr>
        <w:t>dirigidos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cumplido los dos títulos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anteriores,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considera l dirección de los puntos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ej. 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horquilla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halla dirigida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hacia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abajo,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uno de los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dactilogramas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misma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415">
        <w:rPr>
          <w:rFonts w:ascii="Times New Roman" w:eastAsia="Times New Roman" w:hAnsi="Times New Roman" w:cs="Times New Roman"/>
          <w:sz w:val="24"/>
          <w:szCs w:val="24"/>
        </w:rPr>
        <w:t>orientación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deber tener en el otro</w:t>
      </w:r>
    </w:p>
    <w:p w:rsidR="00680415" w:rsidRPr="00BB2ABC" w:rsidRDefault="00680415" w:rsidP="00680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09A"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="00625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 impresiones digitales a comparar no deben tener puntos característicos desemejantes</w:t>
      </w:r>
    </w:p>
    <w:p w:rsidR="003C46D5" w:rsidRPr="003C46D5" w:rsidRDefault="003C46D5" w:rsidP="003C46D5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55B" w:rsidRPr="006A455B" w:rsidRDefault="006A455B" w:rsidP="006A4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2AC">
        <w:rPr>
          <w:rFonts w:ascii="Times New Roman" w:eastAsia="Times New Roman" w:hAnsi="Times New Roman" w:cs="Times New Roman"/>
          <w:b/>
          <w:sz w:val="24"/>
          <w:szCs w:val="24"/>
        </w:rPr>
        <w:t xml:space="preserve">Anomalías </w:t>
      </w:r>
      <w:bookmarkStart w:id="7" w:name="anomalias"/>
      <w:bookmarkEnd w:id="7"/>
      <w:r w:rsidRPr="006A455B">
        <w:rPr>
          <w:rFonts w:ascii="Times New Roman" w:eastAsia="Times New Roman" w:hAnsi="Times New Roman" w:cs="Times New Roman"/>
          <w:sz w:val="24"/>
          <w:szCs w:val="24"/>
        </w:rPr>
        <w:br/>
        <w:t>Las denominadas anomalías y deformaciones congénitas o adquiridas, son enfermedades que destruyen las crestas papilares de los dactilogramas haciendo imposible su clasificación.</w:t>
      </w:r>
      <w:r w:rsidRPr="006A455B">
        <w:rPr>
          <w:rFonts w:ascii="Times New Roman" w:eastAsia="Times New Roman" w:hAnsi="Times New Roman" w:cs="Times New Roman"/>
          <w:sz w:val="24"/>
          <w:szCs w:val="24"/>
        </w:rPr>
        <w:br/>
        <w:t xml:space="preserve">Las deformaciones congénitas son aquellos fenómenos teratológicos que nacen con un individuo, cuyos tipos principales son la Polidactilia, Ectrodactilia, Sindactilia, Macrodactilia, Microdactilia, Emimelia, Bífides y Mal de Meleda. Dentro de los casos adquiridos están las cicatrices y las amputaciones. </w:t>
      </w:r>
      <w:r w:rsidRPr="006A455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842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1950"/>
        <w:gridCol w:w="1537"/>
        <w:gridCol w:w="3539"/>
      </w:tblGrid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Polidactilia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Número de dedos mayor a los normales.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104900" cy="1104900"/>
                  <wp:effectExtent l="0" t="0" r="0" b="0"/>
                  <wp:docPr id="25" name="Imagen 25" descr="http://www.mseg.gba.gov.ar/Dap2/imagenes/anomalia%20polidacti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seg.gba.gov.ar/Dap2/imagenes/anomalia%20polidacti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Ectrodactilia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Número de dedos inferior a los normales. 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104900" cy="1104900"/>
                  <wp:effectExtent l="19050" t="0" r="0" b="0"/>
                  <wp:docPr id="26" name="Imagen 26" descr="http://www.mseg.gba.gov.ar/Dap2/imagenes/anomalia%20ectrodacti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seg.gba.gov.ar/Dap2/imagenes/anomalia%20ectrodacti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Sindáctilia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Dedos unidos por una membrana,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similar a los palmípedos.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162050" cy="1162050"/>
                  <wp:effectExtent l="19050" t="0" r="0" b="0"/>
                  <wp:docPr id="27" name="Imagen 27" descr="http://www.mseg.gba.gov.ar/Dap2/imagenes/anomalia%20sindacti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seg.gba.gov.ar/Dap2/imagenes/anomalia%20sindacti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Macrodactilia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Desarrollo exagerado de los dedos.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097280" cy="1219200"/>
                  <wp:effectExtent l="19050" t="0" r="7620" b="0"/>
                  <wp:docPr id="28" name="Imagen 28" descr="http://www.mseg.gba.gov.ar/Dap2/imagenes/anomalia%20macrodacti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seg.gba.gov.ar/Dap2/imagenes/anomalia%20macrodacti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Microdactilia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Dedos menos desarrollados que los normales.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104900" cy="1104900"/>
                  <wp:effectExtent l="0" t="0" r="0" b="0"/>
                  <wp:docPr id="29" name="Imagen 29" descr="http://www.mseg.gba.gov.ar/Dap2/imagenes/anomalia%20microdacti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seg.gba.gov.ar/Dap2/imagenes/anomalia%20microdacti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Bífides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Aparecen divididos en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 parte media.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678837" cy="1238250"/>
                  <wp:effectExtent l="0" t="0" r="0" b="0"/>
                  <wp:docPr id="30" name="Imagen 30" descr="http://www.mseg.gba.gov.ar/Dap2/imagenes/anomalia%20bifid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seg.gba.gov.ar/Dap2/imagenes/anomalia%20bifid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37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Amputado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Ausencia total o parcial del digito.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152525" cy="1152525"/>
                  <wp:effectExtent l="0" t="0" r="0" b="0"/>
                  <wp:docPr id="31" name="Imagen 31" descr="http://www.mseg.gba.gov.ar/Dap2/imagenes/anomalia%20amputa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seg.gba.gov.ar/Dap2/imagenes/anomalia%20amputa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Cicatriz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Cicatriz que obstaculiza el correcto cotejo dactiloscopico.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092425" cy="1362075"/>
                  <wp:effectExtent l="19050" t="0" r="0" b="0"/>
                  <wp:docPr id="32" name="Imagen 32" descr="http://www.mseg.gba.gov.ar/Dap2/imagenes/anomalia%20cicatri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seg.gba.gov.ar/Dap2/imagenes/anomalia%20cicatri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5B" w:rsidRPr="006A455B" w:rsidTr="001A72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Mal de Meleda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157287" cy="1285875"/>
                  <wp:effectExtent l="19050" t="0" r="4763" b="0"/>
                  <wp:docPr id="33" name="Imagen 33" descr="http://www.mseg.gba.gov.ar/Dap2/imagenes/anomalia%20maldemele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mseg.gba.gov.ar/Dap2/imagenes/anomalia%20maldemele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87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t>Anquilosis</w:t>
            </w:r>
            <w:r w:rsidRPr="006A45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Presenta un atrofiamiento congenito o adquirido que imposibilita la correcta toma de impresiones.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55B" w:rsidRPr="006A455B" w:rsidRDefault="006A455B" w:rsidP="006A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AR" w:eastAsia="es-AR"/>
              </w:rPr>
              <w:drawing>
                <wp:inline distT="0" distB="0" distL="0" distR="0">
                  <wp:extent cx="1362075" cy="1362075"/>
                  <wp:effectExtent l="19050" t="0" r="0" b="0"/>
                  <wp:docPr id="34" name="Imagen 34" descr="http://www.mseg.gba.gov.ar/Dap2/imagenes/anomalia%20anquilosi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seg.gba.gov.ar/Dap2/imagenes/anomalia%20anquilosi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03D" w:rsidRDefault="0081003D"/>
    <w:sectPr w:rsidR="0081003D" w:rsidSect="0009521E">
      <w:pgSz w:w="11906" w:h="16838" w:code="9"/>
      <w:pgMar w:top="1418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A96" w:rsidRDefault="00851A96" w:rsidP="001A516C">
      <w:pPr>
        <w:spacing w:after="0" w:line="240" w:lineRule="auto"/>
      </w:pPr>
      <w:r>
        <w:separator/>
      </w:r>
    </w:p>
  </w:endnote>
  <w:endnote w:type="continuationSeparator" w:id="1">
    <w:p w:rsidR="00851A96" w:rsidRDefault="00851A96" w:rsidP="001A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A96" w:rsidRDefault="00851A96" w:rsidP="001A516C">
      <w:pPr>
        <w:spacing w:after="0" w:line="240" w:lineRule="auto"/>
      </w:pPr>
      <w:r>
        <w:separator/>
      </w:r>
    </w:p>
  </w:footnote>
  <w:footnote w:type="continuationSeparator" w:id="1">
    <w:p w:rsidR="00851A96" w:rsidRDefault="00851A96" w:rsidP="001A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2718"/>
    <w:multiLevelType w:val="hybridMultilevel"/>
    <w:tmpl w:val="E60CDB5E"/>
    <w:lvl w:ilvl="0" w:tplc="93B278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50C4"/>
    <w:multiLevelType w:val="hybridMultilevel"/>
    <w:tmpl w:val="FE0A6EFA"/>
    <w:lvl w:ilvl="0" w:tplc="54E671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D0DDB"/>
    <w:multiLevelType w:val="hybridMultilevel"/>
    <w:tmpl w:val="797E6824"/>
    <w:lvl w:ilvl="0" w:tplc="7A1284D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87657"/>
    <w:multiLevelType w:val="hybridMultilevel"/>
    <w:tmpl w:val="9C144CCC"/>
    <w:lvl w:ilvl="0" w:tplc="9E0486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03EBC"/>
    <w:multiLevelType w:val="hybridMultilevel"/>
    <w:tmpl w:val="B60A5078"/>
    <w:lvl w:ilvl="0" w:tplc="091CDC5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A5D95"/>
    <w:multiLevelType w:val="hybridMultilevel"/>
    <w:tmpl w:val="65A60D42"/>
    <w:lvl w:ilvl="0" w:tplc="23C21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53A98"/>
    <w:multiLevelType w:val="hybridMultilevel"/>
    <w:tmpl w:val="077A1AC2"/>
    <w:lvl w:ilvl="0" w:tplc="9F78527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EE544B8"/>
    <w:multiLevelType w:val="hybridMultilevel"/>
    <w:tmpl w:val="6FB28F3A"/>
    <w:lvl w:ilvl="0" w:tplc="ABC4F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455B"/>
    <w:rsid w:val="000433DA"/>
    <w:rsid w:val="00043565"/>
    <w:rsid w:val="00063FF2"/>
    <w:rsid w:val="0009521E"/>
    <w:rsid w:val="000A38EB"/>
    <w:rsid w:val="000A5272"/>
    <w:rsid w:val="000A7AA8"/>
    <w:rsid w:val="000C38DC"/>
    <w:rsid w:val="000E6081"/>
    <w:rsid w:val="000E73B9"/>
    <w:rsid w:val="000F22AC"/>
    <w:rsid w:val="0010086A"/>
    <w:rsid w:val="001052D2"/>
    <w:rsid w:val="00132717"/>
    <w:rsid w:val="00137979"/>
    <w:rsid w:val="00180EFE"/>
    <w:rsid w:val="00191EE7"/>
    <w:rsid w:val="001A516C"/>
    <w:rsid w:val="001A726F"/>
    <w:rsid w:val="001F5790"/>
    <w:rsid w:val="002E22ED"/>
    <w:rsid w:val="00372D25"/>
    <w:rsid w:val="003C46D5"/>
    <w:rsid w:val="003F72B0"/>
    <w:rsid w:val="004B44EE"/>
    <w:rsid w:val="004D2255"/>
    <w:rsid w:val="004E08E3"/>
    <w:rsid w:val="004E4204"/>
    <w:rsid w:val="00506C04"/>
    <w:rsid w:val="00587614"/>
    <w:rsid w:val="005A39B6"/>
    <w:rsid w:val="0062509A"/>
    <w:rsid w:val="0062545E"/>
    <w:rsid w:val="00627544"/>
    <w:rsid w:val="00680415"/>
    <w:rsid w:val="006A455B"/>
    <w:rsid w:val="006A4D7F"/>
    <w:rsid w:val="006D750B"/>
    <w:rsid w:val="00755BD6"/>
    <w:rsid w:val="00761D00"/>
    <w:rsid w:val="00775AE8"/>
    <w:rsid w:val="00776E76"/>
    <w:rsid w:val="007A1848"/>
    <w:rsid w:val="007A2F88"/>
    <w:rsid w:val="007E589B"/>
    <w:rsid w:val="0081003D"/>
    <w:rsid w:val="00850106"/>
    <w:rsid w:val="00851A96"/>
    <w:rsid w:val="0086704E"/>
    <w:rsid w:val="008A2A56"/>
    <w:rsid w:val="008B21F5"/>
    <w:rsid w:val="008E2940"/>
    <w:rsid w:val="008F0EFD"/>
    <w:rsid w:val="009119F4"/>
    <w:rsid w:val="00946332"/>
    <w:rsid w:val="00951DA9"/>
    <w:rsid w:val="00983C65"/>
    <w:rsid w:val="00990C74"/>
    <w:rsid w:val="009922E0"/>
    <w:rsid w:val="00995EB7"/>
    <w:rsid w:val="009E6C9A"/>
    <w:rsid w:val="009F2826"/>
    <w:rsid w:val="00A221DB"/>
    <w:rsid w:val="00A31DF1"/>
    <w:rsid w:val="00AD0073"/>
    <w:rsid w:val="00B16AE3"/>
    <w:rsid w:val="00B37EB8"/>
    <w:rsid w:val="00B50794"/>
    <w:rsid w:val="00BB2ABC"/>
    <w:rsid w:val="00BF2EFB"/>
    <w:rsid w:val="00C971A0"/>
    <w:rsid w:val="00CD625B"/>
    <w:rsid w:val="00CE3746"/>
    <w:rsid w:val="00CF78F3"/>
    <w:rsid w:val="00D0531E"/>
    <w:rsid w:val="00D103D3"/>
    <w:rsid w:val="00D121DD"/>
    <w:rsid w:val="00D3233F"/>
    <w:rsid w:val="00D61E21"/>
    <w:rsid w:val="00D769A1"/>
    <w:rsid w:val="00DB4B3F"/>
    <w:rsid w:val="00DC35FD"/>
    <w:rsid w:val="00DD0DEA"/>
    <w:rsid w:val="00E1202D"/>
    <w:rsid w:val="00E26C85"/>
    <w:rsid w:val="00E44E13"/>
    <w:rsid w:val="00EA2D37"/>
    <w:rsid w:val="00EA6350"/>
    <w:rsid w:val="00EF0ADA"/>
    <w:rsid w:val="00F05E1E"/>
    <w:rsid w:val="00F45591"/>
    <w:rsid w:val="00F7769D"/>
    <w:rsid w:val="00F87485"/>
    <w:rsid w:val="00F96326"/>
    <w:rsid w:val="00FD46CD"/>
    <w:rsid w:val="00FE5DCA"/>
    <w:rsid w:val="00FF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cionazul">
    <w:name w:val="seccionazul"/>
    <w:basedOn w:val="Fuentedeprrafopredeter"/>
    <w:rsid w:val="006A455B"/>
  </w:style>
  <w:style w:type="paragraph" w:customStyle="1" w:styleId="seccionazul1">
    <w:name w:val="seccionazul1"/>
    <w:basedOn w:val="Normal"/>
    <w:rsid w:val="006A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5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62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A5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516C"/>
  </w:style>
  <w:style w:type="paragraph" w:styleId="Piedepgina">
    <w:name w:val="footer"/>
    <w:basedOn w:val="Normal"/>
    <w:link w:val="PiedepginaCar"/>
    <w:uiPriority w:val="99"/>
    <w:semiHidden/>
    <w:unhideWhenUsed/>
    <w:rsid w:val="001A5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5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jpeg"/><Relationship Id="rId32" Type="http://schemas.openxmlformats.org/officeDocument/2006/relationships/image" Target="media/image25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6422-7888-41AB-A59D-938506A0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2676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BlueDeep</dc:creator>
  <cp:keywords/>
  <dc:description/>
  <cp:lastModifiedBy>Usuario</cp:lastModifiedBy>
  <cp:revision>52</cp:revision>
  <cp:lastPrinted>2012-04-09T15:39:00Z</cp:lastPrinted>
  <dcterms:created xsi:type="dcterms:W3CDTF">2012-04-05T00:51:00Z</dcterms:created>
  <dcterms:modified xsi:type="dcterms:W3CDTF">2015-05-26T19:05:00Z</dcterms:modified>
</cp:coreProperties>
</file>