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TRANSFORMACIÓN EDUCATIVA EN LA ERA DE LA INTELIGENCIA ARTIFICIAL</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Fundamentación </w:t>
      </w:r>
    </w:p>
    <w:p w:rsidR="00000000" w:rsidDel="00000000" w:rsidP="00000000" w:rsidRDefault="00000000" w:rsidRPr="00000000" w14:paraId="00000004">
      <w:pPr>
        <w:jc w:val="both"/>
        <w:rPr/>
      </w:pPr>
      <w:r w:rsidDel="00000000" w:rsidR="00000000" w:rsidRPr="00000000">
        <w:rPr>
          <w:rtl w:val="0"/>
        </w:rPr>
        <w:t xml:space="preserve">La inteligencia artificial es una de las tecnologías más transformadoras del siglo XXI y ha venido a cambiar la forma en que hacemos muchas cosas, incluyendo la educación. La IA es capaz de procesar grandes cantidades de información y aprender de ella, lo que la convierte en una herramienta muy útil en el campo educativo.</w:t>
      </w:r>
    </w:p>
    <w:p w:rsidR="00000000" w:rsidDel="00000000" w:rsidP="00000000" w:rsidRDefault="00000000" w:rsidRPr="00000000" w14:paraId="00000005">
      <w:pPr>
        <w:jc w:val="both"/>
        <w:rPr/>
      </w:pPr>
      <w:r w:rsidDel="00000000" w:rsidR="00000000" w:rsidRPr="00000000">
        <w:rPr>
          <w:rtl w:val="0"/>
        </w:rPr>
        <w:t xml:space="preserve">En estas jornadas sobre inteligencia artificial se propone abordar los temas más relevantes en el área de la IA, como el aprendizaje automático, las redes neuronales, los chatbots, las IA generativas, el big data, la visión por computadora y  todo lo vinculado al debate ético.</w:t>
      </w:r>
    </w:p>
    <w:p w:rsidR="00000000" w:rsidDel="00000000" w:rsidP="00000000" w:rsidRDefault="00000000" w:rsidRPr="00000000" w14:paraId="00000006">
      <w:pPr>
        <w:jc w:val="both"/>
        <w:rPr/>
      </w:pPr>
      <w:r w:rsidDel="00000000" w:rsidR="00000000" w:rsidRPr="00000000">
        <w:rPr>
          <w:rtl w:val="0"/>
        </w:rPr>
        <w:t xml:space="preserve">El aprendizaje automático, por ejemplo, se refiere a la capacidad de una máquina para aprender de manera autónoma a partir de los datos que se le proporcionan. Esto puede ser muy útil en el campo de la educación, ya que se pueden crear modelos de aprendizaje personalizados para cada estudiante, teniendo en cuenta sus necesidades y habilidades específicas.</w:t>
      </w:r>
    </w:p>
    <w:p w:rsidR="00000000" w:rsidDel="00000000" w:rsidP="00000000" w:rsidRDefault="00000000" w:rsidRPr="00000000" w14:paraId="00000007">
      <w:pPr>
        <w:jc w:val="both"/>
        <w:rPr/>
      </w:pPr>
      <w:r w:rsidDel="00000000" w:rsidR="00000000" w:rsidRPr="00000000">
        <w:rPr>
          <w:rtl w:val="0"/>
        </w:rPr>
        <w:t xml:space="preserve">Las redes neuronales, por otro lado, son sistemas de aprendizaje que se inspiran en la estructura del cerebro humano. Estos sistemas pueden ser utilizados para crear modelos predictivos, como la probabilidad de que un estudiante tenga éxito en una determinada materia.</w:t>
      </w:r>
    </w:p>
    <w:p w:rsidR="00000000" w:rsidDel="00000000" w:rsidP="00000000" w:rsidRDefault="00000000" w:rsidRPr="00000000" w14:paraId="00000008">
      <w:pPr>
        <w:jc w:val="both"/>
        <w:rPr/>
      </w:pPr>
      <w:r w:rsidDel="00000000" w:rsidR="00000000" w:rsidRPr="00000000">
        <w:rPr>
          <w:rtl w:val="0"/>
        </w:rPr>
        <w:t xml:space="preserve">Los chatbots, por su parte, son sistemas de inteligencia artificial diseñados para interactuar con los usuarios de una manera natural y conversacional. En educación, los chatbots pueden ser utilizados como asistentes virtuales para ayudar a los estudiantes a resolver dudas o para guiarlos en su proceso de aprendizaje.</w:t>
      </w:r>
    </w:p>
    <w:p w:rsidR="00000000" w:rsidDel="00000000" w:rsidP="00000000" w:rsidRDefault="00000000" w:rsidRPr="00000000" w14:paraId="00000009">
      <w:pPr>
        <w:jc w:val="both"/>
        <w:rPr/>
      </w:pPr>
      <w:r w:rsidDel="00000000" w:rsidR="00000000" w:rsidRPr="00000000">
        <w:rPr>
          <w:rtl w:val="0"/>
        </w:rPr>
        <w:t xml:space="preserve">Las IA generativas son sistemas que pueden generar contenido nuevo a partir de patrones y datos existentes. En educación, estas IA pueden ser utilizadas para crear contenido personalizado, como pruebas o ejercicios adaptados a las necesidades y habilidades de cada estudiante.</w:t>
      </w:r>
    </w:p>
    <w:p w:rsidR="00000000" w:rsidDel="00000000" w:rsidP="00000000" w:rsidRDefault="00000000" w:rsidRPr="00000000" w14:paraId="0000000A">
      <w:pPr>
        <w:jc w:val="both"/>
        <w:rPr/>
      </w:pPr>
      <w:r w:rsidDel="00000000" w:rsidR="00000000" w:rsidRPr="00000000">
        <w:rPr>
          <w:rtl w:val="0"/>
        </w:rPr>
        <w:t xml:space="preserve">El big data, por otro lado, se refiere al procesamiento de grandes cantidades de datos y su análisis para obtener información útil. En educación, el big data puede ser utilizado para analizar patrones y tendencias en el aprendizaje de los estudiantes y para identificar áreas en las que se puede mejorar.</w:t>
      </w:r>
    </w:p>
    <w:p w:rsidR="00000000" w:rsidDel="00000000" w:rsidP="00000000" w:rsidRDefault="00000000" w:rsidRPr="00000000" w14:paraId="0000000B">
      <w:pPr>
        <w:jc w:val="both"/>
        <w:rPr/>
      </w:pPr>
      <w:r w:rsidDel="00000000" w:rsidR="00000000" w:rsidRPr="00000000">
        <w:rPr>
          <w:rtl w:val="0"/>
        </w:rPr>
        <w:t xml:space="preserve">Por último, la visión por computadora se refiere a la capacidad de una máquina para interpretar y analizar imágenes y videos. En educación, la visión por computadora puede ser utilizada para detectar el comportamiento de los estudiantes en el aula y para identificar patrones que puedan ayudar a mejorar el proceso de enseñanza.</w:t>
      </w:r>
    </w:p>
    <w:p w:rsidR="00000000" w:rsidDel="00000000" w:rsidP="00000000" w:rsidRDefault="00000000" w:rsidRPr="00000000" w14:paraId="0000000C">
      <w:pPr>
        <w:jc w:val="both"/>
        <w:rPr/>
      </w:pPr>
      <w:r w:rsidDel="00000000" w:rsidR="00000000" w:rsidRPr="00000000">
        <w:rPr>
          <w:rtl w:val="0"/>
        </w:rPr>
        <w:t xml:space="preserve">La IA es una tecnología muy relevante en el campo de la educación, ya que puede ser utilizada para personalizar el aprendizaje de cada estudiante, mejorar la calidad de la enseñanza y obtener información útil sobre el proceso de aprendizaje en general. </w:t>
      </w:r>
    </w:p>
    <w:p w:rsidR="00000000" w:rsidDel="00000000" w:rsidP="00000000" w:rsidRDefault="00000000" w:rsidRPr="00000000" w14:paraId="0000000D">
      <w:pPr>
        <w:pBdr>
          <w:bottom w:color="000000" w:space="1" w:sz="6" w:val="single"/>
        </w:pBdr>
        <w:spacing w:after="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E">
      <w:pPr>
        <w:pBdr>
          <w:bottom w:color="000000" w:space="1" w:sz="6" w:val="single"/>
        </w:pBdr>
        <w:spacing w:after="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Conceptos fundamentales simplificados para los estudiantes:</w:t>
      </w:r>
    </w:p>
    <w:p w:rsidR="00000000" w:rsidDel="00000000" w:rsidP="00000000" w:rsidRDefault="00000000" w:rsidRPr="00000000" w14:paraId="00000011">
      <w:pPr>
        <w:jc w:val="both"/>
        <w:rPr/>
      </w:pPr>
      <w:r w:rsidDel="00000000" w:rsidR="00000000" w:rsidRPr="00000000">
        <w:rPr>
          <w:b w:val="1"/>
          <w:rtl w:val="0"/>
        </w:rPr>
        <w:t xml:space="preserve">La inteligencia artificial</w:t>
      </w:r>
      <w:r w:rsidDel="00000000" w:rsidR="00000000" w:rsidRPr="00000000">
        <w:rPr>
          <w:rtl w:val="0"/>
        </w:rPr>
        <w:t xml:space="preserve"> es como un cerebro artificial que puede realizar tareas que normalmente requieren inteligencia humana, como reconocer rostros, interpretar lenguaje natural, y tomar decisiones basadas en datos.</w:t>
      </w:r>
    </w:p>
    <w:p w:rsidR="00000000" w:rsidDel="00000000" w:rsidP="00000000" w:rsidRDefault="00000000" w:rsidRPr="00000000" w14:paraId="00000012">
      <w:pPr>
        <w:jc w:val="both"/>
        <w:rPr>
          <w:b w:val="1"/>
        </w:rPr>
      </w:pPr>
      <w:r w:rsidDel="00000000" w:rsidR="00000000" w:rsidRPr="00000000">
        <w:rPr>
          <w:b w:val="1"/>
          <w:rtl w:val="0"/>
        </w:rPr>
        <w:t xml:space="preserve">La inteligencia artificial se puede dividir en diferentes tipos:</w:t>
      </w:r>
    </w:p>
    <w:p w:rsidR="00000000" w:rsidDel="00000000" w:rsidP="00000000" w:rsidRDefault="00000000" w:rsidRPr="00000000" w14:paraId="00000013">
      <w:pPr>
        <w:jc w:val="both"/>
        <w:rPr/>
      </w:pPr>
      <w:r w:rsidDel="00000000" w:rsidR="00000000" w:rsidRPr="00000000">
        <w:rPr>
          <w:b w:val="1"/>
          <w:rtl w:val="0"/>
        </w:rPr>
        <w:t xml:space="preserve">Inteligencia artificial débil o estrecha:</w:t>
      </w:r>
      <w:r w:rsidDel="00000000" w:rsidR="00000000" w:rsidRPr="00000000">
        <w:rPr>
          <w:rtl w:val="0"/>
        </w:rPr>
        <w:t xml:space="preserve"> también conocida como AI débil o ANI por sus siglas en inglés, este tipo de inteligencia artificial se enfoca en resolver tareas específicas y limitadas. Un ejemplo de ANI es un chatbot que responde preguntas predefinidas.</w:t>
      </w:r>
    </w:p>
    <w:p w:rsidR="00000000" w:rsidDel="00000000" w:rsidP="00000000" w:rsidRDefault="00000000" w:rsidRPr="00000000" w14:paraId="00000014">
      <w:pPr>
        <w:jc w:val="both"/>
        <w:rPr/>
      </w:pPr>
      <w:r w:rsidDel="00000000" w:rsidR="00000000" w:rsidRPr="00000000">
        <w:rPr>
          <w:b w:val="1"/>
          <w:rtl w:val="0"/>
        </w:rPr>
        <w:t xml:space="preserve">Inteligencia artificial fuerte o general:</w:t>
      </w:r>
      <w:r w:rsidDel="00000000" w:rsidR="00000000" w:rsidRPr="00000000">
        <w:rPr>
          <w:rtl w:val="0"/>
        </w:rPr>
        <w:t xml:space="preserve"> también conocida como AI fuerte o AGI, este tipo de inteligencia artificial se enfoca en resolver problemas complejos de manera autónoma. Aún no existe una IA que pueda considerarse AGI, pero se trabaja en ello.</w:t>
      </w:r>
    </w:p>
    <w:p w:rsidR="00000000" w:rsidDel="00000000" w:rsidP="00000000" w:rsidRDefault="00000000" w:rsidRPr="00000000" w14:paraId="00000015">
      <w:pPr>
        <w:jc w:val="both"/>
        <w:rPr/>
      </w:pPr>
      <w:r w:rsidDel="00000000" w:rsidR="00000000" w:rsidRPr="00000000">
        <w:rPr>
          <w:b w:val="1"/>
          <w:rtl w:val="0"/>
        </w:rPr>
        <w:t xml:space="preserve">Inteligencia artificial superinteligente:</w:t>
      </w:r>
      <w:r w:rsidDel="00000000" w:rsidR="00000000" w:rsidRPr="00000000">
        <w:rPr>
          <w:rtl w:val="0"/>
        </w:rPr>
        <w:t xml:space="preserve"> también conocida como ASI por sus siglas en inglés, se refiere a una IA que supera la inteligencia humana en todos los ámbitos. La ASI es un tema de especulación futurista y no se sabe con certeza si se alcanzará en algún momento.</w:t>
      </w:r>
    </w:p>
    <w:p w:rsidR="00000000" w:rsidDel="00000000" w:rsidP="00000000" w:rsidRDefault="00000000" w:rsidRPr="00000000" w14:paraId="00000016">
      <w:pPr>
        <w:jc w:val="both"/>
        <w:rPr>
          <w:b w:val="1"/>
        </w:rPr>
      </w:pPr>
      <w:r w:rsidDel="00000000" w:rsidR="00000000" w:rsidRPr="00000000">
        <w:rPr>
          <w:b w:val="1"/>
          <w:rtl w:val="0"/>
        </w:rPr>
        <w:t xml:space="preserve">Conceptos clave:</w:t>
      </w:r>
    </w:p>
    <w:p w:rsidR="00000000" w:rsidDel="00000000" w:rsidP="00000000" w:rsidRDefault="00000000" w:rsidRPr="00000000" w14:paraId="00000017">
      <w:pPr>
        <w:jc w:val="both"/>
        <w:rPr/>
      </w:pPr>
      <w:r w:rsidDel="00000000" w:rsidR="00000000" w:rsidRPr="00000000">
        <w:rPr>
          <w:b w:val="1"/>
          <w:rtl w:val="0"/>
        </w:rPr>
        <w:t xml:space="preserve">El aprendizaje automático</w:t>
      </w:r>
      <w:r w:rsidDel="00000000" w:rsidR="00000000" w:rsidRPr="00000000">
        <w:rPr>
          <w:rtl w:val="0"/>
        </w:rPr>
        <w:t xml:space="preserve"> es una técnica de inteligencia artificial que permite a una computadora aprender por sí misma a partir de ejemplos o datos. Por ejemplo, si le das a una computadora muchas imágenes de gatos y perros y le dices cuál es cuál, eventualmente podrá identificar gatos y perros por su cuenta.</w:t>
      </w:r>
    </w:p>
    <w:p w:rsidR="00000000" w:rsidDel="00000000" w:rsidP="00000000" w:rsidRDefault="00000000" w:rsidRPr="00000000" w14:paraId="00000018">
      <w:pPr>
        <w:jc w:val="both"/>
        <w:rPr/>
      </w:pPr>
      <w:r w:rsidDel="00000000" w:rsidR="00000000" w:rsidRPr="00000000">
        <w:rPr>
          <w:b w:val="1"/>
          <w:rtl w:val="0"/>
        </w:rPr>
        <w:t xml:space="preserve">Las redes neuronales</w:t>
      </w:r>
      <w:r w:rsidDel="00000000" w:rsidR="00000000" w:rsidRPr="00000000">
        <w:rPr>
          <w:rtl w:val="0"/>
        </w:rPr>
        <w:t xml:space="preserve"> son un tipo de aprendizaje automático que se inspira en el funcionamiento del cerebro humano. Son como una red de nodos interconectados que procesan información, y pueden aprender a reconocer patrones y tendencias a partir de datos.</w:t>
      </w:r>
    </w:p>
    <w:p w:rsidR="00000000" w:rsidDel="00000000" w:rsidP="00000000" w:rsidRDefault="00000000" w:rsidRPr="00000000" w14:paraId="00000019">
      <w:pPr>
        <w:jc w:val="both"/>
        <w:rPr/>
      </w:pPr>
      <w:r w:rsidDel="00000000" w:rsidR="00000000" w:rsidRPr="00000000">
        <w:rPr>
          <w:b w:val="1"/>
          <w:rtl w:val="0"/>
        </w:rPr>
        <w:t xml:space="preserve">La big data</w:t>
      </w:r>
      <w:r w:rsidDel="00000000" w:rsidR="00000000" w:rsidRPr="00000000">
        <w:rPr>
          <w:rtl w:val="0"/>
        </w:rPr>
        <w:t xml:space="preserve"> es un conjunto muy grande de datos que es difícil de procesar con herramientas convencionales. La inteligencia artificial y el aprendizaje automático se han vuelto muy importantes en el análisis de big data, ya que estos sistemas pueden procesar grandes cantidades de información y encontrar patrones que los humanos no podrían detectar por sí mismos. Por ejemplo, pueden analizar grandes cantidades de datos de redes sociales para predecir tendencias de comportamiento en los usuarios.</w:t>
      </w:r>
    </w:p>
    <w:p w:rsidR="00000000" w:rsidDel="00000000" w:rsidP="00000000" w:rsidRDefault="00000000" w:rsidRPr="00000000" w14:paraId="0000001A">
      <w:pPr>
        <w:jc w:val="both"/>
        <w:rPr/>
      </w:pPr>
      <w:r w:rsidDel="00000000" w:rsidR="00000000" w:rsidRPr="00000000">
        <w:rPr>
          <w:b w:val="1"/>
          <w:rtl w:val="0"/>
        </w:rPr>
        <w:t xml:space="preserve">El Deep Learning</w:t>
      </w:r>
      <w:r w:rsidDel="00000000" w:rsidR="00000000" w:rsidRPr="00000000">
        <w:rPr>
          <w:rtl w:val="0"/>
        </w:rPr>
        <w:t xml:space="preserve"> es una rama de la inteligencia artificial que se enfoca en enseñar a las máquinas a aprender por sí mismas a partir de grandes cantidades de datos. Esto se logra a través de redes neuronales artificiales que imitan la estructura del cerebro humano y son capaces de procesar información de manera eficiente.</w:t>
      </w:r>
    </w:p>
    <w:p w:rsidR="00000000" w:rsidDel="00000000" w:rsidP="00000000" w:rsidRDefault="00000000" w:rsidRPr="00000000" w14:paraId="0000001B">
      <w:pPr>
        <w:jc w:val="both"/>
        <w:rPr/>
      </w:pPr>
      <w:r w:rsidDel="00000000" w:rsidR="00000000" w:rsidRPr="00000000">
        <w:rPr>
          <w:b w:val="1"/>
          <w:rtl w:val="0"/>
        </w:rPr>
        <w:t xml:space="preserve">La visión por computadora</w:t>
      </w:r>
      <w:r w:rsidDel="00000000" w:rsidR="00000000" w:rsidRPr="00000000">
        <w:rPr>
          <w:rtl w:val="0"/>
        </w:rPr>
        <w:t xml:space="preserve"> se refiere a la capacidad de una máquina para interpretar y analizar imágenes y videos. Esto se logra a través de algoritmos de procesamiento de imágenes que permiten a la máquina detectar patrones y características en las imágenes.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6"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-715987</wp:posOffset>
          </wp:positionH>
          <wp:positionV relativeFrom="paragraph">
            <wp:posOffset>-483238</wp:posOffset>
          </wp:positionV>
          <wp:extent cx="6551930" cy="124587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551930" cy="12458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419"/>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200" w:line="240" w:lineRule="auto"/>
      <w:ind w:left="100"/>
      <w:jc w:val="both"/>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