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46" w:rsidRDefault="00F65FFA" w:rsidP="00C5432D">
      <w:pPr>
        <w:ind w:left="141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65FFA">
        <w:rPr>
          <w:rFonts w:ascii="Arial" w:hAnsi="Arial" w:cs="Arial"/>
          <w:b/>
          <w:bCs/>
          <w:sz w:val="24"/>
          <w:szCs w:val="24"/>
        </w:rPr>
        <w:t>CONTENIDOS PRIORITARIOS INGLÉS</w:t>
      </w:r>
    </w:p>
    <w:p w:rsidR="00C5432D" w:rsidRPr="00F65FFA" w:rsidRDefault="00E35CE9" w:rsidP="00F65F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Realizado por los docentes</w:t>
      </w:r>
    </w:p>
    <w:p w:rsidR="00F65FFA" w:rsidRPr="00571DC3" w:rsidRDefault="00F65FFA" w:rsidP="00F65FFA">
      <w:pPr>
        <w:rPr>
          <w:rFonts w:ascii="Arial" w:hAnsi="Arial" w:cs="Arial"/>
          <w:b/>
          <w:bCs/>
          <w:sz w:val="24"/>
          <w:szCs w:val="24"/>
        </w:rPr>
      </w:pPr>
      <w:r w:rsidRPr="00571DC3">
        <w:rPr>
          <w:rFonts w:ascii="Arial" w:hAnsi="Arial" w:cs="Arial"/>
          <w:b/>
          <w:bCs/>
          <w:sz w:val="24"/>
          <w:szCs w:val="24"/>
        </w:rPr>
        <w:t>1° año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GRAMÁTICA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Pronombres personales. Verbo “To Be”: afirmativo, negativo e interrogativo. Preguntas con: What, Where, When y How old.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 w:rsidRPr="00F65FFA">
        <w:rPr>
          <w:rFonts w:ascii="Arial" w:hAnsi="Arial" w:cs="Arial"/>
          <w:sz w:val="24"/>
          <w:szCs w:val="24"/>
        </w:rPr>
        <w:t>Saludos y despedidas.  Días de la semana y meses del año. Colores. Números del 1-50. Objetos de la clase</w:t>
      </w:r>
      <w:r>
        <w:rPr>
          <w:rFonts w:ascii="Arial" w:hAnsi="Arial" w:cs="Arial"/>
          <w:sz w:val="24"/>
          <w:szCs w:val="24"/>
        </w:rPr>
        <w:t>. Preguntas personales.</w:t>
      </w:r>
    </w:p>
    <w:p w:rsidR="00571DC3" w:rsidRDefault="00571DC3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F65FFA">
      <w:pPr>
        <w:rPr>
          <w:rFonts w:ascii="Arial" w:hAnsi="Arial" w:cs="Arial"/>
          <w:sz w:val="24"/>
          <w:szCs w:val="24"/>
          <w:lang w:val="en-GB"/>
        </w:rPr>
      </w:pPr>
      <w:bookmarkStart w:id="0" w:name="_Hlk138422147"/>
      <w:r w:rsidRPr="00571DC3">
        <w:rPr>
          <w:rFonts w:ascii="Arial" w:hAnsi="Arial" w:cs="Arial"/>
          <w:sz w:val="24"/>
          <w:szCs w:val="24"/>
          <w:lang w:val="en-GB"/>
        </w:rPr>
        <w:t>Together starter, 1</w:t>
      </w:r>
      <w:r w:rsidRPr="00571DC3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>
        <w:rPr>
          <w:rFonts w:ascii="Arial" w:hAnsi="Arial" w:cs="Arial"/>
          <w:sz w:val="24"/>
          <w:szCs w:val="24"/>
          <w:lang w:val="en-GB"/>
        </w:rPr>
        <w:t xml:space="preserve"> Edition. Editorial Longman.</w:t>
      </w:r>
    </w:p>
    <w:bookmarkEnd w:id="0"/>
    <w:p w:rsidR="00F65FFA" w:rsidRPr="00571DC3" w:rsidRDefault="00F65FFA" w:rsidP="00F65FF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71DC3">
        <w:rPr>
          <w:rFonts w:ascii="Arial" w:hAnsi="Arial" w:cs="Arial"/>
          <w:b/>
          <w:bCs/>
          <w:sz w:val="24"/>
          <w:szCs w:val="24"/>
          <w:lang w:val="en-GB"/>
        </w:rPr>
        <w:t>2° año</w:t>
      </w:r>
    </w:p>
    <w:p w:rsidR="00F65FFA" w:rsidRPr="00571DC3" w:rsidRDefault="00F65FFA" w:rsidP="00F65FFA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>GRAMÁTICA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 w:rsidRPr="00F65FFA">
        <w:rPr>
          <w:rFonts w:ascii="Arial" w:hAnsi="Arial" w:cs="Arial"/>
          <w:sz w:val="24"/>
          <w:szCs w:val="24"/>
        </w:rPr>
        <w:t>Adjetivos posesivos.Pronombres posesivos.Pronombres demostrativos.Artículos indefinidos</w:t>
      </w:r>
      <w:r>
        <w:rPr>
          <w:rFonts w:ascii="Arial" w:hAnsi="Arial" w:cs="Arial"/>
          <w:sz w:val="24"/>
          <w:szCs w:val="24"/>
        </w:rPr>
        <w:t xml:space="preserve">: </w:t>
      </w:r>
      <w:r w:rsidRPr="00F65F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</w:t>
      </w:r>
      <w:r w:rsidRPr="00F65FFA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. </w:t>
      </w:r>
      <w:r w:rsidRPr="00F65FFA">
        <w:rPr>
          <w:rFonts w:ascii="Arial" w:hAnsi="Arial" w:cs="Arial"/>
          <w:sz w:val="24"/>
          <w:szCs w:val="24"/>
        </w:rPr>
        <w:t>Artículo definido</w:t>
      </w:r>
      <w:r>
        <w:rPr>
          <w:rFonts w:ascii="Arial" w:hAnsi="Arial" w:cs="Arial"/>
          <w:sz w:val="24"/>
          <w:szCs w:val="24"/>
        </w:rPr>
        <w:t xml:space="preserve">: </w:t>
      </w:r>
      <w:r w:rsidRPr="00F65FFA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>.</w:t>
      </w:r>
      <w:r w:rsidR="00E53F4E">
        <w:rPr>
          <w:rFonts w:ascii="Arial" w:hAnsi="Arial" w:cs="Arial"/>
          <w:sz w:val="24"/>
          <w:szCs w:val="24"/>
        </w:rPr>
        <w:t xml:space="preserve"> Verbo </w:t>
      </w:r>
      <w:r w:rsidRPr="00F65FFA">
        <w:rPr>
          <w:rFonts w:ascii="Arial" w:hAnsi="Arial" w:cs="Arial"/>
          <w:sz w:val="24"/>
          <w:szCs w:val="24"/>
        </w:rPr>
        <w:t>‘Have got’</w:t>
      </w:r>
      <w:r w:rsidR="00E53F4E">
        <w:rPr>
          <w:rFonts w:ascii="Arial" w:hAnsi="Arial" w:cs="Arial"/>
          <w:sz w:val="24"/>
          <w:szCs w:val="24"/>
        </w:rPr>
        <w:t>:</w:t>
      </w:r>
      <w:r w:rsidRPr="00F65FFA">
        <w:rPr>
          <w:rFonts w:ascii="Arial" w:hAnsi="Arial" w:cs="Arial"/>
          <w:sz w:val="24"/>
          <w:szCs w:val="24"/>
        </w:rPr>
        <w:t xml:space="preserve"> afirmativ</w:t>
      </w:r>
      <w:r w:rsidR="00E53F4E">
        <w:rPr>
          <w:rFonts w:ascii="Arial" w:hAnsi="Arial" w:cs="Arial"/>
          <w:sz w:val="24"/>
          <w:szCs w:val="24"/>
        </w:rPr>
        <w:t>o,</w:t>
      </w:r>
      <w:r w:rsidRPr="00F65FFA">
        <w:rPr>
          <w:rFonts w:ascii="Arial" w:hAnsi="Arial" w:cs="Arial"/>
          <w:sz w:val="24"/>
          <w:szCs w:val="24"/>
        </w:rPr>
        <w:t xml:space="preserve"> negativ</w:t>
      </w:r>
      <w:r w:rsidR="00E53F4E">
        <w:rPr>
          <w:rFonts w:ascii="Arial" w:hAnsi="Arial" w:cs="Arial"/>
          <w:sz w:val="24"/>
          <w:szCs w:val="24"/>
        </w:rPr>
        <w:t>o e interrogativo. L</w:t>
      </w:r>
      <w:r w:rsidRPr="00F65FFA">
        <w:rPr>
          <w:rFonts w:ascii="Arial" w:hAnsi="Arial" w:cs="Arial"/>
          <w:sz w:val="24"/>
          <w:szCs w:val="24"/>
        </w:rPr>
        <w:t>ike+sustantivo.Conectores ‘and’ y ‘but’</w:t>
      </w:r>
      <w:r w:rsidR="00E53F4E">
        <w:rPr>
          <w:rFonts w:ascii="Arial" w:hAnsi="Arial" w:cs="Arial"/>
          <w:sz w:val="24"/>
          <w:szCs w:val="24"/>
        </w:rPr>
        <w:t>.</w:t>
      </w:r>
    </w:p>
    <w:p w:rsidR="00F65FFA" w:rsidRDefault="00F65FFA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</w:t>
      </w:r>
    </w:p>
    <w:p w:rsidR="00E53F4E" w:rsidRDefault="00E53F4E" w:rsidP="00E53F4E">
      <w:pPr>
        <w:rPr>
          <w:rFonts w:ascii="Arial" w:hAnsi="Arial" w:cs="Arial"/>
          <w:sz w:val="24"/>
          <w:szCs w:val="24"/>
        </w:rPr>
      </w:pPr>
      <w:r w:rsidRPr="000264D1">
        <w:rPr>
          <w:rFonts w:ascii="Arial" w:hAnsi="Arial" w:cs="Arial"/>
          <w:sz w:val="24"/>
          <w:szCs w:val="24"/>
        </w:rPr>
        <w:t>Pertenencias.Habitaciones de la casa y mobiliario.Miembros de la familia.Intereses.</w:t>
      </w:r>
    </w:p>
    <w:p w:rsidR="000264D1" w:rsidRDefault="00571DC3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E53F4E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>Together starter, 1st Edition. Editorial Longman.</w:t>
      </w:r>
    </w:p>
    <w:p w:rsidR="000264D1" w:rsidRPr="00571DC3" w:rsidRDefault="000264D1" w:rsidP="00E53F4E">
      <w:pPr>
        <w:rPr>
          <w:rFonts w:ascii="Arial" w:hAnsi="Arial" w:cs="Arial"/>
          <w:b/>
          <w:bCs/>
          <w:sz w:val="24"/>
          <w:szCs w:val="24"/>
        </w:rPr>
      </w:pPr>
      <w:r w:rsidRPr="00571DC3">
        <w:rPr>
          <w:rFonts w:ascii="Arial" w:hAnsi="Arial" w:cs="Arial"/>
          <w:b/>
          <w:bCs/>
          <w:sz w:val="24"/>
          <w:szCs w:val="24"/>
        </w:rPr>
        <w:t>3° año</w:t>
      </w:r>
    </w:p>
    <w:p w:rsidR="000264D1" w:rsidRDefault="000264D1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GRAMÁTICA</w:t>
      </w:r>
    </w:p>
    <w:p w:rsidR="000264D1" w:rsidRDefault="000264D1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Verbo “Can”: afirmativo, negarivo e interrogativo. Presente Simple: afirmativo, negativo e interrogativo. </w:t>
      </w:r>
      <w:r w:rsidRPr="000264D1">
        <w:rPr>
          <w:rFonts w:ascii="Arial" w:hAnsi="Arial" w:cs="Arial"/>
          <w:sz w:val="24"/>
          <w:szCs w:val="24"/>
        </w:rPr>
        <w:t>Wantto + infinitivo</w:t>
      </w:r>
      <w:r>
        <w:rPr>
          <w:rFonts w:ascii="Arial" w:hAnsi="Arial" w:cs="Arial"/>
          <w:sz w:val="24"/>
          <w:szCs w:val="24"/>
        </w:rPr>
        <w:t xml:space="preserve">. </w:t>
      </w:r>
      <w:r w:rsidRPr="000264D1">
        <w:rPr>
          <w:rFonts w:ascii="Arial" w:hAnsi="Arial" w:cs="Arial"/>
          <w:sz w:val="24"/>
          <w:szCs w:val="24"/>
        </w:rPr>
        <w:t>Presente Continuo: afirmativo, negativo e interrogativo</w:t>
      </w:r>
      <w:r>
        <w:rPr>
          <w:rFonts w:ascii="Arial" w:hAnsi="Arial" w:cs="Arial"/>
          <w:sz w:val="24"/>
          <w:szCs w:val="24"/>
        </w:rPr>
        <w:t>.</w:t>
      </w:r>
    </w:p>
    <w:p w:rsidR="000264D1" w:rsidRDefault="000264D1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</w:t>
      </w:r>
    </w:p>
    <w:p w:rsidR="000264D1" w:rsidRDefault="000264D1" w:rsidP="00E53F4E">
      <w:pPr>
        <w:rPr>
          <w:rFonts w:ascii="Arial" w:hAnsi="Arial" w:cs="Arial"/>
          <w:sz w:val="24"/>
          <w:szCs w:val="24"/>
        </w:rPr>
      </w:pPr>
      <w:r w:rsidRPr="000264D1">
        <w:rPr>
          <w:rFonts w:ascii="Arial" w:hAnsi="Arial" w:cs="Arial"/>
          <w:sz w:val="24"/>
          <w:szCs w:val="24"/>
        </w:rPr>
        <w:t>Rutinas matutinas. Actividades escolares</w:t>
      </w:r>
      <w:r>
        <w:rPr>
          <w:rFonts w:ascii="Arial" w:hAnsi="Arial" w:cs="Arial"/>
          <w:sz w:val="24"/>
          <w:szCs w:val="24"/>
        </w:rPr>
        <w:t xml:space="preserve">. </w:t>
      </w:r>
      <w:r w:rsidRPr="000264D1">
        <w:rPr>
          <w:rFonts w:ascii="Arial" w:hAnsi="Arial" w:cs="Arial"/>
          <w:sz w:val="24"/>
          <w:szCs w:val="24"/>
        </w:rPr>
        <w:t>Actividades deportivas. Adjetivos opuestos</w:t>
      </w:r>
      <w:r>
        <w:rPr>
          <w:rFonts w:ascii="Arial" w:hAnsi="Arial" w:cs="Arial"/>
          <w:sz w:val="24"/>
          <w:szCs w:val="24"/>
        </w:rPr>
        <w:t>.</w:t>
      </w:r>
    </w:p>
    <w:p w:rsidR="000264D1" w:rsidRDefault="00571DC3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E53F4E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 xml:space="preserve">Together </w:t>
      </w:r>
      <w:r>
        <w:rPr>
          <w:rFonts w:ascii="Arial" w:hAnsi="Arial" w:cs="Arial"/>
          <w:sz w:val="24"/>
          <w:szCs w:val="24"/>
          <w:lang w:val="en-GB"/>
        </w:rPr>
        <w:t>1</w:t>
      </w:r>
      <w:r w:rsidRPr="00571DC3">
        <w:rPr>
          <w:rFonts w:ascii="Arial" w:hAnsi="Arial" w:cs="Arial"/>
          <w:sz w:val="24"/>
          <w:szCs w:val="24"/>
          <w:lang w:val="en-GB"/>
        </w:rPr>
        <w:t>, 1st Edition. Editorial Longman.</w:t>
      </w:r>
    </w:p>
    <w:p w:rsidR="000264D1" w:rsidRPr="00571DC3" w:rsidRDefault="000264D1" w:rsidP="00E53F4E">
      <w:pPr>
        <w:rPr>
          <w:rFonts w:ascii="Arial" w:hAnsi="Arial" w:cs="Arial"/>
          <w:b/>
          <w:bCs/>
          <w:sz w:val="24"/>
          <w:szCs w:val="24"/>
        </w:rPr>
      </w:pPr>
      <w:r w:rsidRPr="00571DC3">
        <w:rPr>
          <w:rFonts w:ascii="Arial" w:hAnsi="Arial" w:cs="Arial"/>
          <w:b/>
          <w:bCs/>
          <w:sz w:val="24"/>
          <w:szCs w:val="24"/>
        </w:rPr>
        <w:t>4° año</w:t>
      </w:r>
    </w:p>
    <w:p w:rsidR="00FE7D68" w:rsidRDefault="00FE7D68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GRAMÁTICA</w:t>
      </w:r>
    </w:p>
    <w:p w:rsidR="000264D1" w:rsidRDefault="009354FE" w:rsidP="00E53F4E">
      <w:pPr>
        <w:rPr>
          <w:rFonts w:ascii="Arial" w:hAnsi="Arial" w:cs="Arial"/>
          <w:sz w:val="24"/>
          <w:szCs w:val="24"/>
        </w:rPr>
      </w:pPr>
      <w:r w:rsidRPr="009354FE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S</w:t>
      </w:r>
      <w:r w:rsidRPr="009354FE">
        <w:rPr>
          <w:rFonts w:ascii="Arial" w:hAnsi="Arial" w:cs="Arial"/>
          <w:sz w:val="24"/>
          <w:szCs w:val="24"/>
        </w:rPr>
        <w:t xml:space="preserve">imple </w:t>
      </w:r>
      <w:r>
        <w:rPr>
          <w:rFonts w:ascii="Arial" w:hAnsi="Arial" w:cs="Arial"/>
          <w:sz w:val="24"/>
          <w:szCs w:val="24"/>
        </w:rPr>
        <w:t>vs Presente C</w:t>
      </w:r>
      <w:r w:rsidRPr="009354FE">
        <w:rPr>
          <w:rFonts w:ascii="Arial" w:hAnsi="Arial" w:cs="Arial"/>
          <w:sz w:val="24"/>
          <w:szCs w:val="24"/>
        </w:rPr>
        <w:t>ontinuo. Preposiciones de tiempo, adverbios de frecuencia, expresiones de frecuencia,conjunciones.</w:t>
      </w:r>
      <w:r w:rsidR="00FE7D68" w:rsidRPr="00FE7D68">
        <w:rPr>
          <w:rFonts w:ascii="Arial" w:hAnsi="Arial" w:cs="Arial"/>
          <w:sz w:val="24"/>
          <w:szCs w:val="24"/>
        </w:rPr>
        <w:t>Verb ‘</w:t>
      </w:r>
      <w:r w:rsidR="00FE7D68">
        <w:rPr>
          <w:rFonts w:ascii="Arial" w:hAnsi="Arial" w:cs="Arial"/>
          <w:sz w:val="24"/>
          <w:szCs w:val="24"/>
        </w:rPr>
        <w:t>To B</w:t>
      </w:r>
      <w:r w:rsidR="00FE7D68" w:rsidRPr="00FE7D68">
        <w:rPr>
          <w:rFonts w:ascii="Arial" w:hAnsi="Arial" w:cs="Arial"/>
          <w:sz w:val="24"/>
          <w:szCs w:val="24"/>
        </w:rPr>
        <w:t>e’</w:t>
      </w:r>
      <w:r w:rsidR="00FE7D68">
        <w:rPr>
          <w:rFonts w:ascii="Arial" w:hAnsi="Arial" w:cs="Arial"/>
          <w:sz w:val="24"/>
          <w:szCs w:val="24"/>
        </w:rPr>
        <w:t xml:space="preserve"> en</w:t>
      </w:r>
      <w:r w:rsidR="00FE7D68" w:rsidRPr="00FE7D68">
        <w:rPr>
          <w:rFonts w:ascii="Arial" w:hAnsi="Arial" w:cs="Arial"/>
          <w:sz w:val="24"/>
          <w:szCs w:val="24"/>
        </w:rPr>
        <w:t xml:space="preserve"> Pasado Simple</w:t>
      </w:r>
      <w:r w:rsidR="00FE7D68">
        <w:rPr>
          <w:rFonts w:ascii="Arial" w:hAnsi="Arial" w:cs="Arial"/>
          <w:sz w:val="24"/>
          <w:szCs w:val="24"/>
        </w:rPr>
        <w:t>:</w:t>
      </w:r>
      <w:bookmarkStart w:id="1" w:name="_Hlk138421459"/>
      <w:r w:rsidR="00FE7D68" w:rsidRPr="00FE7D68">
        <w:rPr>
          <w:rFonts w:ascii="Arial" w:hAnsi="Arial" w:cs="Arial"/>
          <w:sz w:val="24"/>
          <w:szCs w:val="24"/>
        </w:rPr>
        <w:t>afirmativo, negativo</w:t>
      </w:r>
      <w:r w:rsidR="00FE7D68">
        <w:rPr>
          <w:rFonts w:ascii="Arial" w:hAnsi="Arial" w:cs="Arial"/>
          <w:sz w:val="24"/>
          <w:szCs w:val="24"/>
        </w:rPr>
        <w:t xml:space="preserve"> e interrogativo</w:t>
      </w:r>
      <w:r w:rsidR="00FE7D68" w:rsidRPr="00FE7D68">
        <w:rPr>
          <w:rFonts w:ascii="Arial" w:hAnsi="Arial" w:cs="Arial"/>
          <w:sz w:val="24"/>
          <w:szCs w:val="24"/>
        </w:rPr>
        <w:t xml:space="preserve">. </w:t>
      </w:r>
      <w:bookmarkEnd w:id="1"/>
      <w:r w:rsidR="00FE7D68" w:rsidRPr="00FE7D68">
        <w:rPr>
          <w:rFonts w:ascii="Arial" w:hAnsi="Arial" w:cs="Arial"/>
          <w:sz w:val="24"/>
          <w:szCs w:val="24"/>
        </w:rPr>
        <w:t>‘There was/were’</w:t>
      </w:r>
      <w:r w:rsidR="00FE7D68">
        <w:rPr>
          <w:rFonts w:ascii="Arial" w:hAnsi="Arial" w:cs="Arial"/>
          <w:sz w:val="24"/>
          <w:szCs w:val="24"/>
        </w:rPr>
        <w:t xml:space="preserve">: </w:t>
      </w:r>
      <w:r w:rsidR="00FE7D68" w:rsidRPr="00FE7D68">
        <w:rPr>
          <w:rFonts w:ascii="Arial" w:hAnsi="Arial" w:cs="Arial"/>
          <w:sz w:val="24"/>
          <w:szCs w:val="24"/>
        </w:rPr>
        <w:t>afirmativo, negativo e interrogativo.</w:t>
      </w:r>
    </w:p>
    <w:p w:rsidR="00FE7D68" w:rsidRDefault="00FE7D68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VOCABULARIO</w:t>
      </w:r>
    </w:p>
    <w:p w:rsidR="00FE7D68" w:rsidRDefault="00FE7D68" w:rsidP="00E53F4E">
      <w:pPr>
        <w:rPr>
          <w:rFonts w:ascii="Arial" w:hAnsi="Arial" w:cs="Arial"/>
          <w:sz w:val="24"/>
          <w:szCs w:val="24"/>
        </w:rPr>
      </w:pPr>
      <w:r w:rsidRPr="00FE7D68">
        <w:rPr>
          <w:rFonts w:ascii="Arial" w:hAnsi="Arial" w:cs="Arial"/>
          <w:sz w:val="24"/>
          <w:szCs w:val="24"/>
        </w:rPr>
        <w:t>Géneros literarios y de música.Emociones. Adjetivos que describen objetos, situaciones y eventos.</w:t>
      </w:r>
    </w:p>
    <w:p w:rsidR="000264D1" w:rsidRDefault="00571DC3" w:rsidP="00E53F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E53F4E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 xml:space="preserve">Together </w:t>
      </w:r>
      <w:r>
        <w:rPr>
          <w:rFonts w:ascii="Arial" w:hAnsi="Arial" w:cs="Arial"/>
          <w:sz w:val="24"/>
          <w:szCs w:val="24"/>
          <w:lang w:val="en-GB"/>
        </w:rPr>
        <w:t>1</w:t>
      </w:r>
      <w:r w:rsidRPr="00571DC3">
        <w:rPr>
          <w:rFonts w:ascii="Arial" w:hAnsi="Arial" w:cs="Arial"/>
          <w:sz w:val="24"/>
          <w:szCs w:val="24"/>
          <w:lang w:val="en-GB"/>
        </w:rPr>
        <w:t>, 1st Edition. Editorial Longman.</w:t>
      </w:r>
    </w:p>
    <w:p w:rsidR="00F65FFA" w:rsidRPr="00571DC3" w:rsidRDefault="00FC4D87" w:rsidP="00F65FFA">
      <w:pPr>
        <w:rPr>
          <w:rFonts w:ascii="Arial" w:hAnsi="Arial" w:cs="Arial"/>
          <w:b/>
          <w:bCs/>
          <w:sz w:val="24"/>
          <w:szCs w:val="24"/>
        </w:rPr>
      </w:pPr>
      <w:r w:rsidRPr="00571DC3">
        <w:rPr>
          <w:rFonts w:ascii="Arial" w:hAnsi="Arial" w:cs="Arial"/>
          <w:b/>
          <w:bCs/>
          <w:sz w:val="24"/>
          <w:szCs w:val="24"/>
        </w:rPr>
        <w:t>5° año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GRAMÁTICA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 w:rsidRPr="00FC4D87">
        <w:rPr>
          <w:rFonts w:ascii="Arial" w:hAnsi="Arial" w:cs="Arial"/>
          <w:sz w:val="24"/>
          <w:szCs w:val="24"/>
        </w:rPr>
        <w:t>Pasado simple de verbos regulares</w:t>
      </w:r>
      <w:r>
        <w:rPr>
          <w:rFonts w:ascii="Arial" w:hAnsi="Arial" w:cs="Arial"/>
          <w:sz w:val="24"/>
          <w:szCs w:val="24"/>
        </w:rPr>
        <w:t xml:space="preserve"> e</w:t>
      </w:r>
      <w:r w:rsidRPr="00FC4D87">
        <w:rPr>
          <w:rFonts w:ascii="Arial" w:hAnsi="Arial" w:cs="Arial"/>
          <w:sz w:val="24"/>
          <w:szCs w:val="24"/>
        </w:rPr>
        <w:t xml:space="preserve"> irregulares</w:t>
      </w:r>
      <w:r>
        <w:rPr>
          <w:rFonts w:ascii="Arial" w:hAnsi="Arial" w:cs="Arial"/>
          <w:sz w:val="24"/>
          <w:szCs w:val="24"/>
        </w:rPr>
        <w:t>: afirmativo, negativo e interrogativo. E</w:t>
      </w:r>
      <w:r w:rsidRPr="00FC4D87">
        <w:rPr>
          <w:rFonts w:ascii="Arial" w:hAnsi="Arial" w:cs="Arial"/>
          <w:sz w:val="24"/>
          <w:szCs w:val="24"/>
        </w:rPr>
        <w:t>xpresiones de tiempo pasado</w:t>
      </w:r>
      <w:r>
        <w:rPr>
          <w:rFonts w:ascii="Arial" w:hAnsi="Arial" w:cs="Arial"/>
          <w:sz w:val="24"/>
          <w:szCs w:val="24"/>
        </w:rPr>
        <w:t xml:space="preserve">. </w:t>
      </w:r>
      <w:r w:rsidRPr="00FC4D87">
        <w:rPr>
          <w:rFonts w:ascii="Arial" w:hAnsi="Arial" w:cs="Arial"/>
          <w:sz w:val="24"/>
          <w:szCs w:val="24"/>
        </w:rPr>
        <w:t>Should/Shouldn´t</w:t>
      </w:r>
      <w:r>
        <w:rPr>
          <w:rFonts w:ascii="Arial" w:hAnsi="Arial" w:cs="Arial"/>
          <w:sz w:val="24"/>
          <w:szCs w:val="24"/>
        </w:rPr>
        <w:t>. I</w:t>
      </w:r>
      <w:r w:rsidRPr="00FC4D87">
        <w:rPr>
          <w:rFonts w:ascii="Arial" w:hAnsi="Arial" w:cs="Arial"/>
          <w:sz w:val="24"/>
          <w:szCs w:val="24"/>
        </w:rPr>
        <w:t>mperativos</w:t>
      </w:r>
      <w:r>
        <w:rPr>
          <w:rFonts w:ascii="Arial" w:hAnsi="Arial" w:cs="Arial"/>
          <w:sz w:val="24"/>
          <w:szCs w:val="24"/>
        </w:rPr>
        <w:t>.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 w:rsidRPr="00FC4D87">
        <w:rPr>
          <w:rFonts w:ascii="Arial" w:hAnsi="Arial" w:cs="Arial"/>
          <w:sz w:val="24"/>
          <w:szCs w:val="24"/>
        </w:rPr>
        <w:t>Sustantivos</w:t>
      </w:r>
      <w:r w:rsidR="003642F5">
        <w:rPr>
          <w:rFonts w:ascii="Arial" w:hAnsi="Arial" w:cs="Arial"/>
          <w:sz w:val="24"/>
          <w:szCs w:val="24"/>
        </w:rPr>
        <w:t xml:space="preserve"> y adjetivos</w:t>
      </w:r>
      <w:r w:rsidRPr="00FC4D87">
        <w:rPr>
          <w:rFonts w:ascii="Arial" w:hAnsi="Arial" w:cs="Arial"/>
          <w:sz w:val="24"/>
          <w:szCs w:val="24"/>
        </w:rPr>
        <w:t xml:space="preserve"> relacionados </w:t>
      </w:r>
      <w:r>
        <w:rPr>
          <w:rFonts w:ascii="Arial" w:hAnsi="Arial" w:cs="Arial"/>
          <w:sz w:val="24"/>
          <w:szCs w:val="24"/>
        </w:rPr>
        <w:t>con</w:t>
      </w:r>
      <w:r w:rsidRPr="00FC4D87">
        <w:rPr>
          <w:rFonts w:ascii="Arial" w:hAnsi="Arial" w:cs="Arial"/>
          <w:sz w:val="24"/>
          <w:szCs w:val="24"/>
        </w:rPr>
        <w:t xml:space="preserve"> comidas</w:t>
      </w:r>
      <w:r w:rsidR="003642F5">
        <w:rPr>
          <w:rFonts w:ascii="Arial" w:hAnsi="Arial" w:cs="Arial"/>
          <w:sz w:val="24"/>
          <w:szCs w:val="24"/>
        </w:rPr>
        <w:t xml:space="preserve"> y bebidas. </w:t>
      </w:r>
      <w:r w:rsidR="005403B1">
        <w:rPr>
          <w:rFonts w:ascii="Arial" w:hAnsi="Arial" w:cs="Arial"/>
          <w:sz w:val="24"/>
          <w:szCs w:val="24"/>
        </w:rPr>
        <w:t>Lugares de la ciudad. I</w:t>
      </w:r>
      <w:r w:rsidR="005403B1" w:rsidRPr="003642F5">
        <w:rPr>
          <w:rFonts w:ascii="Arial" w:hAnsi="Arial" w:cs="Arial"/>
          <w:sz w:val="24"/>
          <w:szCs w:val="24"/>
        </w:rPr>
        <w:t>ndicar direcciones</w:t>
      </w:r>
      <w:r w:rsidR="005403B1">
        <w:rPr>
          <w:rFonts w:ascii="Arial" w:hAnsi="Arial" w:cs="Arial"/>
          <w:sz w:val="24"/>
          <w:szCs w:val="24"/>
        </w:rPr>
        <w:t>.</w:t>
      </w:r>
    </w:p>
    <w:p w:rsidR="00571DC3" w:rsidRDefault="00571DC3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F65FFA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 xml:space="preserve">Together </w:t>
      </w:r>
      <w:r>
        <w:rPr>
          <w:rFonts w:ascii="Arial" w:hAnsi="Arial" w:cs="Arial"/>
          <w:sz w:val="24"/>
          <w:szCs w:val="24"/>
          <w:lang w:val="en-GB"/>
        </w:rPr>
        <w:t>2</w:t>
      </w:r>
      <w:r w:rsidRPr="00571DC3">
        <w:rPr>
          <w:rFonts w:ascii="Arial" w:hAnsi="Arial" w:cs="Arial"/>
          <w:sz w:val="24"/>
          <w:szCs w:val="24"/>
          <w:lang w:val="en-GB"/>
        </w:rPr>
        <w:t>, 1st Edition. Editorial Longman.</w:t>
      </w:r>
    </w:p>
    <w:p w:rsidR="00FC4D87" w:rsidRPr="00571DC3" w:rsidRDefault="00FC4D87" w:rsidP="00F65FFA">
      <w:pPr>
        <w:rPr>
          <w:rFonts w:ascii="Arial" w:hAnsi="Arial" w:cs="Arial"/>
          <w:b/>
          <w:bCs/>
          <w:sz w:val="24"/>
          <w:szCs w:val="24"/>
        </w:rPr>
      </w:pPr>
      <w:r w:rsidRPr="00571DC3">
        <w:rPr>
          <w:rFonts w:ascii="Arial" w:hAnsi="Arial" w:cs="Arial"/>
          <w:b/>
          <w:bCs/>
          <w:sz w:val="24"/>
          <w:szCs w:val="24"/>
        </w:rPr>
        <w:t>6° año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GRAMÁTICA</w:t>
      </w:r>
    </w:p>
    <w:p w:rsidR="005403B1" w:rsidRDefault="00BB426C" w:rsidP="00F65FFA">
      <w:pPr>
        <w:rPr>
          <w:rFonts w:ascii="Arial" w:hAnsi="Arial" w:cs="Arial"/>
          <w:sz w:val="24"/>
          <w:szCs w:val="24"/>
        </w:rPr>
      </w:pPr>
      <w:r w:rsidRPr="00BB426C">
        <w:rPr>
          <w:rFonts w:ascii="Arial" w:hAnsi="Arial" w:cs="Arial"/>
          <w:sz w:val="24"/>
          <w:szCs w:val="24"/>
        </w:rPr>
        <w:t>Verbos para expresar gustos + ing: can’t stand, enjoy, like, notmind. Propósitos de acciones diversas en infinitivo: to get, to save, to travel.Be goingto, affirmative, negative and interrogative.</w:t>
      </w:r>
    </w:p>
    <w:p w:rsidR="00FC4D87" w:rsidRDefault="00FC4D87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</w:t>
      </w:r>
    </w:p>
    <w:p w:rsidR="00F65FFA" w:rsidRDefault="00BB426C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B426C">
        <w:rPr>
          <w:rFonts w:ascii="Arial" w:hAnsi="Arial" w:cs="Arial"/>
          <w:sz w:val="24"/>
          <w:szCs w:val="24"/>
        </w:rPr>
        <w:t>eportes y actividades al aire libre</w:t>
      </w:r>
      <w:r>
        <w:rPr>
          <w:rFonts w:ascii="Arial" w:hAnsi="Arial" w:cs="Arial"/>
          <w:sz w:val="24"/>
          <w:szCs w:val="24"/>
        </w:rPr>
        <w:t xml:space="preserve">. </w:t>
      </w:r>
      <w:r w:rsidRPr="00BB426C">
        <w:rPr>
          <w:rFonts w:ascii="Arial" w:hAnsi="Arial" w:cs="Arial"/>
          <w:sz w:val="24"/>
          <w:szCs w:val="24"/>
        </w:rPr>
        <w:t>Medios de transporte.profesiones, adjetivos de trabajo</w:t>
      </w:r>
      <w:r w:rsidR="00571DC3">
        <w:rPr>
          <w:rFonts w:ascii="Arial" w:hAnsi="Arial" w:cs="Arial"/>
          <w:sz w:val="24"/>
          <w:szCs w:val="24"/>
        </w:rPr>
        <w:t>.</w:t>
      </w:r>
    </w:p>
    <w:p w:rsidR="00571DC3" w:rsidRDefault="00571DC3" w:rsidP="00F65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</w:p>
    <w:p w:rsidR="00571DC3" w:rsidRPr="00571DC3" w:rsidRDefault="00571DC3" w:rsidP="00F65FFA">
      <w:pPr>
        <w:rPr>
          <w:rFonts w:ascii="Arial" w:hAnsi="Arial" w:cs="Arial"/>
          <w:sz w:val="24"/>
          <w:szCs w:val="24"/>
          <w:lang w:val="en-GB"/>
        </w:rPr>
      </w:pPr>
      <w:r w:rsidRPr="00571DC3">
        <w:rPr>
          <w:rFonts w:ascii="Arial" w:hAnsi="Arial" w:cs="Arial"/>
          <w:sz w:val="24"/>
          <w:szCs w:val="24"/>
          <w:lang w:val="en-GB"/>
        </w:rPr>
        <w:t xml:space="preserve">Together </w:t>
      </w:r>
      <w:r>
        <w:rPr>
          <w:rFonts w:ascii="Arial" w:hAnsi="Arial" w:cs="Arial"/>
          <w:sz w:val="24"/>
          <w:szCs w:val="24"/>
          <w:lang w:val="en-GB"/>
        </w:rPr>
        <w:t>2</w:t>
      </w:r>
      <w:r w:rsidRPr="00571DC3">
        <w:rPr>
          <w:rFonts w:ascii="Arial" w:hAnsi="Arial" w:cs="Arial"/>
          <w:sz w:val="24"/>
          <w:szCs w:val="24"/>
          <w:lang w:val="en-GB"/>
        </w:rPr>
        <w:t>, 1st Edition. Editorial Longman.</w:t>
      </w:r>
    </w:p>
    <w:sectPr w:rsidR="00571DC3" w:rsidRPr="00571DC3" w:rsidSect="00F65FF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AC0" w:rsidRDefault="00EA0AC0" w:rsidP="00F65FFA">
      <w:pPr>
        <w:spacing w:after="0" w:line="240" w:lineRule="auto"/>
      </w:pPr>
      <w:r>
        <w:separator/>
      </w:r>
    </w:p>
  </w:endnote>
  <w:endnote w:type="continuationSeparator" w:id="1">
    <w:p w:rsidR="00EA0AC0" w:rsidRDefault="00EA0AC0" w:rsidP="00F6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AC0" w:rsidRDefault="00EA0AC0" w:rsidP="00F65FFA">
      <w:pPr>
        <w:spacing w:after="0" w:line="240" w:lineRule="auto"/>
      </w:pPr>
      <w:r>
        <w:separator/>
      </w:r>
    </w:p>
  </w:footnote>
  <w:footnote w:type="continuationSeparator" w:id="1">
    <w:p w:rsidR="00EA0AC0" w:rsidRDefault="00EA0AC0" w:rsidP="00F6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FA" w:rsidRPr="00F65FFA" w:rsidRDefault="00F65FFA" w:rsidP="00F65FFA">
    <w:pPr>
      <w:tabs>
        <w:tab w:val="center" w:pos="4419"/>
        <w:tab w:val="right" w:pos="8838"/>
      </w:tabs>
      <w:spacing w:after="0" w:line="240" w:lineRule="auto"/>
      <w:jc w:val="center"/>
      <w:rPr>
        <w:rFonts w:ascii="Courier New" w:eastAsia="Calibri" w:hAnsi="Courier New" w:cs="Courier New"/>
        <w:kern w:val="0"/>
        <w:lang w:val="es-ES"/>
      </w:rPr>
    </w:pPr>
    <w:r w:rsidRPr="00F65FFA">
      <w:rPr>
        <w:rFonts w:ascii="Courier New" w:eastAsia="Calibri" w:hAnsi="Courier New" w:cs="Courier New"/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327660</wp:posOffset>
          </wp:positionH>
          <wp:positionV relativeFrom="paragraph">
            <wp:posOffset>0</wp:posOffset>
          </wp:positionV>
          <wp:extent cx="403860" cy="377190"/>
          <wp:effectExtent l="0" t="0" r="0" b="3810"/>
          <wp:wrapThrough wrapText="bothSides">
            <wp:wrapPolygon edited="0">
              <wp:start x="0" y="0"/>
              <wp:lineTo x="0" y="20727"/>
              <wp:lineTo x="20377" y="20727"/>
              <wp:lineTo x="20377" y="0"/>
              <wp:lineTo x="0" y="0"/>
            </wp:wrapPolygon>
          </wp:wrapThrough>
          <wp:docPr id="39699965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386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5FFA">
      <w:rPr>
        <w:rFonts w:ascii="Calibri" w:eastAsia="Calibri" w:hAnsi="Calibri" w:cs="Times New Roman"/>
        <w:noProof/>
        <w:kern w:val="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7663180</wp:posOffset>
          </wp:positionH>
          <wp:positionV relativeFrom="paragraph">
            <wp:posOffset>-92075</wp:posOffset>
          </wp:positionV>
          <wp:extent cx="1582420" cy="1052830"/>
          <wp:effectExtent l="0" t="0" r="0" b="0"/>
          <wp:wrapSquare wrapText="bothSides"/>
          <wp:docPr id="6" name="Imagen 2" descr="Malvinas | Argentina.gob.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lvinas | Argentina.gob.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1052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65FFA">
      <w:rPr>
        <w:rFonts w:ascii="Times New Roman" w:eastAsia="Calibri" w:hAnsi="Times New Roman" w:cs="Times New Roman"/>
        <w:kern w:val="0"/>
        <w:sz w:val="20"/>
        <w:szCs w:val="20"/>
        <w:lang w:val="es-ES"/>
      </w:rPr>
      <w:t>MINISTERIO DE EDUCACION – DIRECCION DE NIVEL SECUNDARIO</w:t>
    </w:r>
  </w:p>
  <w:p w:rsidR="00F65FFA" w:rsidRPr="00F65FFA" w:rsidRDefault="00F65FFA" w:rsidP="00F65FFA">
    <w:pPr>
      <w:tabs>
        <w:tab w:val="center" w:pos="4419"/>
        <w:tab w:val="right" w:pos="8838"/>
      </w:tabs>
      <w:spacing w:after="0" w:line="360" w:lineRule="auto"/>
      <w:jc w:val="center"/>
      <w:rPr>
        <w:rFonts w:ascii="Times New Roman" w:eastAsia="Calibri" w:hAnsi="Times New Roman" w:cs="Times New Roman"/>
        <w:kern w:val="0"/>
        <w:sz w:val="20"/>
        <w:szCs w:val="20"/>
        <w:lang w:val="es-ES"/>
      </w:rPr>
    </w:pPr>
    <w:r w:rsidRPr="00F65FFA">
      <w:rPr>
        <w:rFonts w:ascii="Times New Roman" w:eastAsia="Calibri" w:hAnsi="Times New Roman" w:cs="Times New Roman"/>
        <w:kern w:val="0"/>
        <w:sz w:val="20"/>
        <w:szCs w:val="20"/>
        <w:lang w:val="es-ES"/>
      </w:rPr>
      <w:t>Colegio Secundario “Dr. Juan Eusebio Torrent”</w:t>
    </w:r>
  </w:p>
  <w:p w:rsidR="00F65FFA" w:rsidRPr="00F65FFA" w:rsidRDefault="00F65FFA" w:rsidP="00F65FF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:lang w:val="es-ES"/>
      </w:rPr>
    </w:pPr>
    <w:r w:rsidRPr="00F65FFA">
      <w:rPr>
        <w:rFonts w:ascii="Times New Roman" w:eastAsia="Calibri" w:hAnsi="Times New Roman" w:cs="Times New Roman"/>
        <w:kern w:val="0"/>
        <w:sz w:val="20"/>
        <w:szCs w:val="20"/>
        <w:lang w:val="es-ES"/>
      </w:rPr>
      <w:t>CUE N° 180032800</w:t>
    </w:r>
  </w:p>
  <w:p w:rsidR="00F65FFA" w:rsidRPr="00F65FFA" w:rsidRDefault="00F65FFA" w:rsidP="00F65FFA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:lang w:val="es-ES"/>
      </w:rPr>
    </w:pPr>
    <w:r w:rsidRPr="00F65FFA">
      <w:rPr>
        <w:rFonts w:ascii="Times New Roman" w:eastAsia="Calibri" w:hAnsi="Times New Roman" w:cs="Times New Roman"/>
        <w:kern w:val="0"/>
        <w:sz w:val="20"/>
        <w:szCs w:val="20"/>
        <w:lang w:val="es-ES"/>
      </w:rPr>
      <w:t>Belgrano N°1520 – Goya, CORIENTES.</w:t>
    </w:r>
  </w:p>
  <w:p w:rsidR="00F65FFA" w:rsidRPr="00F65FFA" w:rsidRDefault="00F65FFA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746"/>
    <w:rsid w:val="000264D1"/>
    <w:rsid w:val="00200746"/>
    <w:rsid w:val="003642F5"/>
    <w:rsid w:val="005403B1"/>
    <w:rsid w:val="00571DC3"/>
    <w:rsid w:val="005A6D0D"/>
    <w:rsid w:val="009354FE"/>
    <w:rsid w:val="00A176D3"/>
    <w:rsid w:val="00BB426C"/>
    <w:rsid w:val="00C5432D"/>
    <w:rsid w:val="00E35CE9"/>
    <w:rsid w:val="00E53F4E"/>
    <w:rsid w:val="00EA0AC0"/>
    <w:rsid w:val="00F65FFA"/>
    <w:rsid w:val="00FC4D87"/>
    <w:rsid w:val="00FE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FFA"/>
  </w:style>
  <w:style w:type="paragraph" w:styleId="Piedepgina">
    <w:name w:val="footer"/>
    <w:basedOn w:val="Normal"/>
    <w:link w:val="PiedepginaCar"/>
    <w:uiPriority w:val="99"/>
    <w:unhideWhenUsed/>
    <w:rsid w:val="00F6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FFA"/>
  </w:style>
  <w:style w:type="table" w:styleId="Tablaconcuadrcula">
    <w:name w:val="Table Grid"/>
    <w:basedOn w:val="Tablanormal"/>
    <w:uiPriority w:val="59"/>
    <w:rsid w:val="00E53F4E"/>
    <w:pPr>
      <w:spacing w:after="0" w:line="240" w:lineRule="auto"/>
    </w:pPr>
    <w:rPr>
      <w:kern w:val="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</dc:creator>
  <cp:keywords/>
  <dc:description/>
  <cp:lastModifiedBy>USUARIO</cp:lastModifiedBy>
  <cp:revision>10</cp:revision>
  <dcterms:created xsi:type="dcterms:W3CDTF">2023-06-23T16:28:00Z</dcterms:created>
  <dcterms:modified xsi:type="dcterms:W3CDTF">2023-07-26T14:24:00Z</dcterms:modified>
</cp:coreProperties>
</file>