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84" w:rsidRPr="004813C8" w:rsidRDefault="000F3584" w:rsidP="000F3584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4813C8">
        <w:rPr>
          <w:rFonts w:ascii="Arial" w:hAnsi="Arial" w:cs="Arial"/>
          <w:sz w:val="24"/>
          <w:szCs w:val="24"/>
          <w:u w:val="single"/>
        </w:rPr>
        <w:t xml:space="preserve">Guía de actividades de diagnostico fecha </w:t>
      </w:r>
      <w:r w:rsidR="002E394F" w:rsidRPr="004813C8">
        <w:rPr>
          <w:rFonts w:ascii="Arial" w:hAnsi="Arial" w:cs="Arial"/>
          <w:sz w:val="24"/>
          <w:szCs w:val="24"/>
          <w:u w:val="single"/>
        </w:rPr>
        <w:t>24/06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0F3584" w:rsidTr="000F3584">
        <w:tc>
          <w:tcPr>
            <w:tcW w:w="2881" w:type="dxa"/>
          </w:tcPr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  <w:tc>
          <w:tcPr>
            <w:tcW w:w="2881" w:type="dxa"/>
          </w:tcPr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</w:t>
            </w:r>
          </w:p>
        </w:tc>
        <w:tc>
          <w:tcPr>
            <w:tcW w:w="2882" w:type="dxa"/>
          </w:tcPr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Bibliógrafa</w:t>
            </w:r>
          </w:p>
        </w:tc>
      </w:tr>
      <w:tr w:rsidR="000F3584" w:rsidTr="000F3584">
        <w:tc>
          <w:tcPr>
            <w:tcW w:w="2881" w:type="dxa"/>
          </w:tcPr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Trabajo con textos de las diferentes áreas: formación ética y ciudadana, geografía, filosofía, historia, realización de lectura comprensiva siguiendo los pasos: lectura general, lectura detenida, notas marginales, identificación de ideas principales.</w:t>
            </w:r>
          </w:p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Realización de síntesis con las ideas sustraídas en el punto anterior.</w:t>
            </w:r>
          </w:p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Confección de red conceptual: jerarquizar los contenidos mediantes las ideas principales del tema elegido, con utilización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de ideas secundarias vinculantes y ampliatorias.</w:t>
            </w:r>
          </w:p>
        </w:tc>
        <w:tc>
          <w:tcPr>
            <w:tcW w:w="2881" w:type="dxa"/>
          </w:tcPr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Explicación del docente</w:t>
            </w:r>
          </w:p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Libros de texto</w:t>
            </w:r>
          </w:p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3D4CEE" w:rsidRPr="00C340EC" w:rsidRDefault="003D4CEE" w:rsidP="003D4CEE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C340EC">
              <w:t>Schujman</w:t>
            </w:r>
            <w:proofErr w:type="spellEnd"/>
            <w:r w:rsidRPr="00C340EC">
              <w:t xml:space="preserve"> Gustavo. Educación Ciudadana: Buenos aires. Editorial Mandioca. 2016.</w:t>
            </w:r>
          </w:p>
          <w:p w:rsidR="003D4CEE" w:rsidRPr="00C340EC" w:rsidRDefault="003D4CEE" w:rsidP="003D4CEE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C340EC">
              <w:t>Barraza</w:t>
            </w:r>
            <w:proofErr w:type="spellEnd"/>
            <w:r w:rsidRPr="00C340EC">
              <w:t xml:space="preserve"> Natalia Alfonsina y otros. "Historia. Desde las primeras sociedades hasta el siglo XV". Santillana. Buenos Aires. 2010.</w:t>
            </w:r>
          </w:p>
          <w:p w:rsidR="003D4CEE" w:rsidRPr="00C340EC" w:rsidRDefault="003D4CEE" w:rsidP="003D4CEE">
            <w:pPr>
              <w:pStyle w:val="Prrafodelista"/>
              <w:numPr>
                <w:ilvl w:val="0"/>
                <w:numId w:val="1"/>
              </w:numPr>
            </w:pPr>
            <w:r w:rsidRPr="00C340EC">
              <w:t xml:space="preserve">Ciencias Sociales I. Editorial </w:t>
            </w:r>
            <w:proofErr w:type="spellStart"/>
            <w:r w:rsidRPr="00C340EC">
              <w:t>Kapeluz</w:t>
            </w:r>
            <w:proofErr w:type="spellEnd"/>
            <w:r w:rsidRPr="00C340EC">
              <w:t>/</w:t>
            </w:r>
            <w:proofErr w:type="spellStart"/>
            <w:r w:rsidRPr="00C340EC">
              <w:t>Nocma</w:t>
            </w:r>
            <w:proofErr w:type="spellEnd"/>
            <w:r w:rsidRPr="00C340EC">
              <w:t>. Buenos aires. 2006.</w:t>
            </w:r>
          </w:p>
          <w:p w:rsidR="003D4CEE" w:rsidRPr="00C340EC" w:rsidRDefault="003D4CEE" w:rsidP="003D4CEE">
            <w:pPr>
              <w:pStyle w:val="Prrafodelista"/>
              <w:numPr>
                <w:ilvl w:val="0"/>
                <w:numId w:val="1"/>
              </w:numPr>
            </w:pPr>
            <w:r w:rsidRPr="00C340EC">
              <w:t>Ciencias sociales en construcción 1. Editorial. Mandioca. Buenos Aires 2013</w:t>
            </w:r>
          </w:p>
          <w:p w:rsidR="003D4CEE" w:rsidRPr="00C340EC" w:rsidRDefault="003D4CEE" w:rsidP="003D4CEE">
            <w:pPr>
              <w:pStyle w:val="Prrafodelista"/>
              <w:numPr>
                <w:ilvl w:val="0"/>
                <w:numId w:val="1"/>
              </w:numPr>
            </w:pPr>
            <w:r w:rsidRPr="00C340EC">
              <w:t>Ciencias Sociales 7. Todos los protagonistas. Editorial Santillana. Buenos Aires 2010.</w:t>
            </w:r>
          </w:p>
          <w:p w:rsidR="003D4CEE" w:rsidRDefault="003D4CEE" w:rsidP="003D4CEE">
            <w:pPr>
              <w:pStyle w:val="Prrafodelista"/>
              <w:numPr>
                <w:ilvl w:val="0"/>
                <w:numId w:val="1"/>
              </w:numPr>
            </w:pPr>
            <w:r w:rsidRPr="00C340EC">
              <w:t>Ciencias sociales 7. Editorial Cromos. Primera Edición 2010.</w:t>
            </w:r>
          </w:p>
          <w:p w:rsidR="003D4CEE" w:rsidRPr="00C22BAC" w:rsidRDefault="003D4CEE" w:rsidP="003D4CEE">
            <w:pPr>
              <w:pStyle w:val="Prrafodelista"/>
              <w:numPr>
                <w:ilvl w:val="0"/>
                <w:numId w:val="1"/>
              </w:numPr>
            </w:pPr>
            <w:r w:rsidRPr="00C22BAC">
              <w:t>Una Historia para Pensar. Moderna y Contemporánea. Ed. Kapelusz. Bs. As. 2007. Ciencias Sociales 9. Ed. A.Z. Bs. As. 5. Edición 2005.</w:t>
            </w:r>
          </w:p>
          <w:p w:rsidR="003D4CEE" w:rsidRDefault="003D4CEE" w:rsidP="003D4CEE">
            <w:pPr>
              <w:pStyle w:val="Prrafodelista"/>
            </w:pPr>
            <w:r w:rsidRPr="00C22BAC">
              <w:t xml:space="preserve">Editorial, Santillana. Saber es clave. </w:t>
            </w:r>
            <w:r>
              <w:t>-</w:t>
            </w:r>
            <w:r w:rsidRPr="00C22BAC">
              <w:t xml:space="preserve">Geografía de Argentina </w:t>
            </w:r>
          </w:p>
          <w:p w:rsidR="003D4CEE" w:rsidRPr="00C22BAC" w:rsidRDefault="003D4CEE" w:rsidP="003D4CEE">
            <w:pPr>
              <w:pStyle w:val="Prrafodelista"/>
            </w:pPr>
            <w:r w:rsidRPr="00C22BAC">
              <w:t xml:space="preserve">Editorial. </w:t>
            </w:r>
            <w:proofErr w:type="spellStart"/>
            <w:proofErr w:type="gramStart"/>
            <w:r w:rsidRPr="00C22BAC">
              <w:t>aZ</w:t>
            </w:r>
            <w:proofErr w:type="spellEnd"/>
            <w:proofErr w:type="gramEnd"/>
            <w:r w:rsidRPr="00C22BAC">
              <w:t xml:space="preserve">. Geografía de </w:t>
            </w:r>
            <w:r w:rsidRPr="00C22BAC">
              <w:lastRenderedPageBreak/>
              <w:t>Argentina</w:t>
            </w:r>
          </w:p>
          <w:p w:rsidR="003D4CEE" w:rsidRPr="00C22BAC" w:rsidRDefault="003D4CEE" w:rsidP="003D4CEE">
            <w:pPr>
              <w:pStyle w:val="Prrafodelista"/>
            </w:pPr>
            <w:r w:rsidRPr="00C22BAC">
              <w:t>Editorial. Tinta fresca. Geografía de Argentina.</w:t>
            </w:r>
          </w:p>
          <w:p w:rsidR="000F3584" w:rsidRDefault="000F3584" w:rsidP="000F358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08F3" w:rsidRPr="00320326" w:rsidRDefault="009E08F3" w:rsidP="000F3584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9E08F3" w:rsidRPr="00320326" w:rsidSect="009E0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7A7D"/>
    <w:multiLevelType w:val="hybridMultilevel"/>
    <w:tmpl w:val="9AFC573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82006"/>
    <w:multiLevelType w:val="hybridMultilevel"/>
    <w:tmpl w:val="8B70E2E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326"/>
    <w:rsid w:val="000F3584"/>
    <w:rsid w:val="002E394F"/>
    <w:rsid w:val="00320326"/>
    <w:rsid w:val="003D4CEE"/>
    <w:rsid w:val="004813C8"/>
    <w:rsid w:val="009E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3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D4CEE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2023-06-24T13:51:00Z</dcterms:created>
  <dcterms:modified xsi:type="dcterms:W3CDTF">2023-06-24T14:27:00Z</dcterms:modified>
</cp:coreProperties>
</file>