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2C" w:rsidRPr="0000256B" w:rsidRDefault="00F0552C" w:rsidP="00F0552C">
      <w:pPr>
        <w:spacing w:line="276" w:lineRule="auto"/>
        <w:jc w:val="both"/>
        <w:rPr>
          <w:rFonts w:ascii="Times New Roman" w:hAnsi="Times New Roman" w:cs="Times New Roman"/>
          <w:b/>
          <w:i/>
          <w:u w:val="single"/>
        </w:rPr>
      </w:pPr>
      <w:r w:rsidRPr="0000256B">
        <w:rPr>
          <w:rFonts w:ascii="Times New Roman" w:hAnsi="Times New Roman" w:cs="Times New Roman"/>
          <w:b/>
          <w:i/>
          <w:u w:val="single"/>
        </w:rPr>
        <w:t xml:space="preserve">SEGURIDAD INFORMÁTICA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b/>
          <w:i/>
          <w:u w:val="single"/>
        </w:rPr>
        <w:t>MALWARE:</w:t>
      </w:r>
      <w:r w:rsidRPr="0000256B">
        <w:rPr>
          <w:rFonts w:ascii="Times New Roman" w:hAnsi="Times New Roman" w:cs="Times New Roman"/>
        </w:rPr>
        <w:t xml:space="preserve"> La palabra “MALWARE” es una contracción de “MALICIOUS SOFTWARE” es decir Software maliciosos. En otras palabras los malware son software intruso que está diseñados deliberadamente para provocar daños en equipos y sistemas informáticos. Estos pueden acceder a una red mediante </w:t>
      </w:r>
      <w:proofErr w:type="spellStart"/>
      <w:r w:rsidRPr="0000256B">
        <w:rPr>
          <w:rFonts w:ascii="Times New Roman" w:hAnsi="Times New Roman" w:cs="Times New Roman"/>
        </w:rPr>
        <w:t>Phishing</w:t>
      </w:r>
      <w:proofErr w:type="spellEnd"/>
      <w:r w:rsidRPr="0000256B">
        <w:rPr>
          <w:rFonts w:ascii="Times New Roman" w:hAnsi="Times New Roman" w:cs="Times New Roman"/>
        </w:rPr>
        <w:t xml:space="preserve">, archivos adjuntos maliciosos, descargas maliciosas, ingeniería social o unidad flash. </w:t>
      </w:r>
    </w:p>
    <w:p w:rsidR="00F0552C"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La diferencia entre un virus y el malware es que el malware es un </w:t>
      </w:r>
      <w:r w:rsidR="00EE68CC" w:rsidRPr="0000256B">
        <w:rPr>
          <w:rFonts w:ascii="Times New Roman" w:hAnsi="Times New Roman" w:cs="Times New Roman"/>
        </w:rPr>
        <w:t>término</w:t>
      </w:r>
      <w:r w:rsidRPr="0000256B">
        <w:rPr>
          <w:rFonts w:ascii="Times New Roman" w:hAnsi="Times New Roman" w:cs="Times New Roman"/>
        </w:rPr>
        <w:t xml:space="preserve"> genérico para una variedad de amenazas </w:t>
      </w:r>
      <w:proofErr w:type="spellStart"/>
      <w:r w:rsidRPr="0000256B">
        <w:rPr>
          <w:rFonts w:ascii="Times New Roman" w:hAnsi="Times New Roman" w:cs="Times New Roman"/>
        </w:rPr>
        <w:t>on</w:t>
      </w:r>
      <w:proofErr w:type="spellEnd"/>
      <w:r w:rsidRPr="0000256B">
        <w:rPr>
          <w:rFonts w:ascii="Times New Roman" w:hAnsi="Times New Roman" w:cs="Times New Roman"/>
        </w:rPr>
        <w:t xml:space="preserve"> line, incluidos virus, spyware, </w:t>
      </w:r>
      <w:proofErr w:type="spellStart"/>
      <w:r w:rsidRPr="0000256B">
        <w:rPr>
          <w:rFonts w:ascii="Times New Roman" w:hAnsi="Times New Roman" w:cs="Times New Roman"/>
        </w:rPr>
        <w:t>adware</w:t>
      </w:r>
      <w:proofErr w:type="spellEnd"/>
      <w:r w:rsidRPr="0000256B">
        <w:rPr>
          <w:rFonts w:ascii="Times New Roman" w:hAnsi="Times New Roman" w:cs="Times New Roman"/>
        </w:rPr>
        <w:t xml:space="preserve">, </w:t>
      </w:r>
      <w:proofErr w:type="spellStart"/>
      <w:r w:rsidRPr="0000256B">
        <w:rPr>
          <w:rFonts w:ascii="Times New Roman" w:hAnsi="Times New Roman" w:cs="Times New Roman"/>
        </w:rPr>
        <w:t>rasonware</w:t>
      </w:r>
      <w:proofErr w:type="spellEnd"/>
      <w:r w:rsidRPr="0000256B">
        <w:rPr>
          <w:rFonts w:ascii="Times New Roman" w:hAnsi="Times New Roman" w:cs="Times New Roman"/>
        </w:rPr>
        <w:t xml:space="preserve"> y otros tipos de software maliciosos, entonces un virus informático es solo un tipo de malware.</w:t>
      </w:r>
    </w:p>
    <w:p w:rsidR="006B0F06" w:rsidRDefault="006B0F06" w:rsidP="006B0F06">
      <w:pPr>
        <w:spacing w:line="276" w:lineRule="auto"/>
        <w:jc w:val="center"/>
        <w:rPr>
          <w:rFonts w:ascii="Times New Roman" w:hAnsi="Times New Roman" w:cs="Times New Roman"/>
        </w:rPr>
      </w:pPr>
      <w:r>
        <w:rPr>
          <w:noProof/>
          <w:lang w:val="es-AR" w:eastAsia="es-AR"/>
        </w:rPr>
        <w:drawing>
          <wp:inline distT="0" distB="0" distL="0" distR="0">
            <wp:extent cx="2564740" cy="1800000"/>
            <wp:effectExtent l="0" t="0" r="7620" b="0"/>
            <wp:docPr id="1" name="Imagen 1" descr="C:\Users\alumno\AppData\Local\Microsoft\Windows\INetCache\Content.Word\Screenshot_20240901-235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AppData\Local\Microsoft\Windows\INetCache\Content.Word\Screenshot_20240901-23560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4740" cy="1800000"/>
                    </a:xfrm>
                    <a:prstGeom prst="rect">
                      <a:avLst/>
                    </a:prstGeom>
                    <a:noFill/>
                    <a:ln>
                      <a:noFill/>
                    </a:ln>
                  </pic:spPr>
                </pic:pic>
              </a:graphicData>
            </a:graphic>
          </wp:inline>
        </w:drawing>
      </w:r>
    </w:p>
    <w:p w:rsidR="006B0F06" w:rsidRPr="0000256B" w:rsidRDefault="006B0F06" w:rsidP="006B0F06">
      <w:pPr>
        <w:spacing w:line="276" w:lineRule="auto"/>
        <w:jc w:val="center"/>
        <w:rPr>
          <w:rFonts w:ascii="Times New Roman" w:hAnsi="Times New Roman" w:cs="Times New Roman"/>
        </w:rPr>
      </w:pP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E aquí que aparece el Virus informático “I LOVE YOU”, ya que un virus es un tipo de software malicioso, que se propaga entre computadoras daña los datos y al software. Se inserta o se adjunta a un programa o documento legítimo que admite macros (acción o conjunto de acciones que se puede ejecutar todas las veces que desee) esperando por medio de </w:t>
      </w:r>
      <w:proofErr w:type="spellStart"/>
      <w:r w:rsidRPr="0000256B">
        <w:rPr>
          <w:rFonts w:ascii="Times New Roman" w:hAnsi="Times New Roman" w:cs="Times New Roman"/>
        </w:rPr>
        <w:t>phishing</w:t>
      </w:r>
      <w:proofErr w:type="spellEnd"/>
      <w:r w:rsidRPr="0000256B">
        <w:rPr>
          <w:rFonts w:ascii="Times New Roman" w:hAnsi="Times New Roman" w:cs="Times New Roman"/>
        </w:rPr>
        <w:t xml:space="preserve"> que el usuario lo ejecute a fin de ejecutar su código.</w:t>
      </w:r>
    </w:p>
    <w:p w:rsidR="00F0552C" w:rsidRPr="0000256B" w:rsidRDefault="00F0552C" w:rsidP="00F0552C">
      <w:pPr>
        <w:spacing w:line="276" w:lineRule="auto"/>
        <w:jc w:val="both"/>
        <w:rPr>
          <w:rFonts w:ascii="Times New Roman" w:hAnsi="Times New Roman" w:cs="Times New Roman"/>
          <w:b/>
          <w:i/>
          <w:u w:val="single"/>
        </w:rPr>
      </w:pPr>
      <w:r w:rsidRPr="0000256B">
        <w:rPr>
          <w:rFonts w:ascii="Times New Roman" w:hAnsi="Times New Roman" w:cs="Times New Roman"/>
          <w:b/>
          <w:i/>
          <w:u w:val="single"/>
        </w:rPr>
        <w:t xml:space="preserve">I LOVE YOU 2000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El malware ILOVEYOU apareció por primera vez el 4 de mayo del año 2000 en Filipinas.</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Los presuntos creadores son </w:t>
      </w:r>
      <w:proofErr w:type="spellStart"/>
      <w:r w:rsidRPr="0000256B">
        <w:rPr>
          <w:rFonts w:ascii="Times New Roman" w:hAnsi="Times New Roman" w:cs="Times New Roman"/>
        </w:rPr>
        <w:t>Onel</w:t>
      </w:r>
      <w:proofErr w:type="spellEnd"/>
      <w:r w:rsidRPr="0000256B">
        <w:rPr>
          <w:rFonts w:ascii="Times New Roman" w:hAnsi="Times New Roman" w:cs="Times New Roman"/>
        </w:rPr>
        <w:t xml:space="preserve"> de Guzmán y </w:t>
      </w:r>
      <w:proofErr w:type="spellStart"/>
      <w:r w:rsidRPr="0000256B">
        <w:rPr>
          <w:rFonts w:ascii="Times New Roman" w:hAnsi="Times New Roman" w:cs="Times New Roman"/>
        </w:rPr>
        <w:t>Rionel</w:t>
      </w:r>
      <w:proofErr w:type="spellEnd"/>
      <w:r w:rsidRPr="0000256B">
        <w:rPr>
          <w:rFonts w:ascii="Times New Roman" w:hAnsi="Times New Roman" w:cs="Times New Roman"/>
        </w:rPr>
        <w:t xml:space="preserve"> Ramones dos programadores de Filipinas.  Guzmán el principal sospechoso fue descubierto por su proyecto académico de fin de curso que incluía código similar al utilizado en el virus.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 No se presentaron cargos en su contra debido a falta de leyes específicas contra el </w:t>
      </w:r>
      <w:proofErr w:type="spellStart"/>
      <w:r w:rsidRPr="0000256B">
        <w:rPr>
          <w:rFonts w:ascii="Times New Roman" w:hAnsi="Times New Roman" w:cs="Times New Roman"/>
        </w:rPr>
        <w:t>cibercrimen</w:t>
      </w:r>
      <w:proofErr w:type="spellEnd"/>
      <w:r w:rsidRPr="0000256B">
        <w:rPr>
          <w:rFonts w:ascii="Times New Roman" w:hAnsi="Times New Roman" w:cs="Times New Roman"/>
        </w:rPr>
        <w:t xml:space="preserve"> en Filipinas.</w:t>
      </w:r>
    </w:p>
    <w:p w:rsidR="00F0552C" w:rsidRPr="0000256B" w:rsidRDefault="00F22653" w:rsidP="00F0552C">
      <w:pPr>
        <w:spacing w:line="276" w:lineRule="auto"/>
        <w:jc w:val="both"/>
        <w:rPr>
          <w:rFonts w:ascii="Times New Roman" w:hAnsi="Times New Roman" w:cs="Times New Roman"/>
        </w:rPr>
      </w:pPr>
      <w:r>
        <w:rPr>
          <w:rFonts w:ascii="Times New Roman" w:hAnsi="Times New Roman" w:cs="Times New Roman"/>
        </w:rPr>
        <w:t>¿</w:t>
      </w:r>
      <w:r w:rsidR="00F0552C" w:rsidRPr="0000256B">
        <w:rPr>
          <w:rFonts w:ascii="Times New Roman" w:hAnsi="Times New Roman" w:cs="Times New Roman"/>
        </w:rPr>
        <w:t xml:space="preserve">Cómo se propagó?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Se propagó a través del correo electrónico que llegaba a la ban</w:t>
      </w:r>
      <w:r w:rsidR="00F22653">
        <w:rPr>
          <w:rFonts w:ascii="Times New Roman" w:hAnsi="Times New Roman" w:cs="Times New Roman"/>
        </w:rPr>
        <w:t>deja de entrada con el asunto “</w:t>
      </w:r>
      <w:r w:rsidRPr="0000256B">
        <w:rPr>
          <w:rFonts w:ascii="Times New Roman" w:hAnsi="Times New Roman" w:cs="Times New Roman"/>
        </w:rPr>
        <w:t xml:space="preserve">I LOVE YOU”. El correo contenía un archivo adjunto llamado “LOVE- LETTER-FOR-YOU. </w:t>
      </w:r>
      <w:proofErr w:type="spellStart"/>
      <w:proofErr w:type="gramStart"/>
      <w:r w:rsidRPr="0000256B">
        <w:rPr>
          <w:rFonts w:ascii="Times New Roman" w:hAnsi="Times New Roman" w:cs="Times New Roman"/>
        </w:rPr>
        <w:t>txt</w:t>
      </w:r>
      <w:proofErr w:type="spellEnd"/>
      <w:proofErr w:type="gramEnd"/>
      <w:r w:rsidRPr="0000256B">
        <w:rPr>
          <w:rFonts w:ascii="Times New Roman" w:hAnsi="Times New Roman" w:cs="Times New Roman"/>
        </w:rPr>
        <w:t xml:space="preserve">. </w:t>
      </w:r>
      <w:proofErr w:type="spellStart"/>
      <w:proofErr w:type="gramStart"/>
      <w:r w:rsidRPr="0000256B">
        <w:rPr>
          <w:rFonts w:ascii="Times New Roman" w:hAnsi="Times New Roman" w:cs="Times New Roman"/>
        </w:rPr>
        <w:t>vbs</w:t>
      </w:r>
      <w:proofErr w:type="spellEnd"/>
      <w:proofErr w:type="gramEnd"/>
      <w:r w:rsidRPr="0000256B">
        <w:rPr>
          <w:rFonts w:ascii="Times New Roman" w:hAnsi="Times New Roman" w:cs="Times New Roman"/>
        </w:rPr>
        <w:t>” la extensión.”</w:t>
      </w:r>
      <w:proofErr w:type="spellStart"/>
      <w:proofErr w:type="gramStart"/>
      <w:r w:rsidRPr="0000256B">
        <w:rPr>
          <w:rFonts w:ascii="Times New Roman" w:hAnsi="Times New Roman" w:cs="Times New Roman"/>
        </w:rPr>
        <w:t>vbs</w:t>
      </w:r>
      <w:proofErr w:type="spellEnd"/>
      <w:proofErr w:type="gramEnd"/>
      <w:r w:rsidRPr="0000256B">
        <w:rPr>
          <w:rFonts w:ascii="Times New Roman" w:hAnsi="Times New Roman" w:cs="Times New Roman"/>
        </w:rPr>
        <w:t xml:space="preserve">” indicaba que era un script Visual Basic al hacer doble clip el script se ejecutaba. Esto activaba el malware que comenzaba a </w:t>
      </w:r>
      <w:r w:rsidR="00F22653" w:rsidRPr="0000256B">
        <w:rPr>
          <w:rFonts w:ascii="Times New Roman" w:hAnsi="Times New Roman" w:cs="Times New Roman"/>
        </w:rPr>
        <w:t>sobrescribir</w:t>
      </w:r>
      <w:r w:rsidRPr="0000256B">
        <w:rPr>
          <w:rFonts w:ascii="Times New Roman" w:hAnsi="Times New Roman" w:cs="Times New Roman"/>
        </w:rPr>
        <w:t xml:space="preserve"> y renombrar archivos en el sistema del usuario causando pérdidas de datos.</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lastRenderedPageBreak/>
        <w:t xml:space="preserve"> Activado el malware accedía a la lista de contactos del usuario en Microsoft Outlook y enviaba copias a todos los contactos con el mismo asunto y así se propagó rápidamente a través de redes corporativas y personales. </w:t>
      </w:r>
    </w:p>
    <w:p w:rsidR="00F0552C" w:rsidRPr="0000256B" w:rsidRDefault="00F0552C" w:rsidP="00F0552C">
      <w:pPr>
        <w:spacing w:line="276" w:lineRule="auto"/>
        <w:jc w:val="both"/>
        <w:rPr>
          <w:rFonts w:ascii="Times New Roman" w:hAnsi="Times New Roman" w:cs="Times New Roman"/>
          <w:u w:val="single"/>
        </w:rPr>
      </w:pPr>
      <w:r w:rsidRPr="0000256B">
        <w:rPr>
          <w:rFonts w:ascii="Times New Roman" w:hAnsi="Times New Roman" w:cs="Times New Roman"/>
          <w:u w:val="single"/>
        </w:rPr>
        <w:t>Métodos utilizados para infectar sistemas.</w:t>
      </w:r>
    </w:p>
    <w:p w:rsidR="00F22653"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 Ingeniería social: el asunto del correo resultaba atractivo y engañoso. El archivo adjunto tenía nombre sugerente, el script un lenguaje que Windows podía ejecutar. Creaba o modificaba archivos del sistema para garantizar su persistencia en el sistema infectado. Robo de contraseñas.</w:t>
      </w:r>
    </w:p>
    <w:p w:rsidR="00F0552C" w:rsidRPr="0000256B" w:rsidRDefault="00F22653" w:rsidP="00F0552C">
      <w:pPr>
        <w:spacing w:line="276" w:lineRule="auto"/>
        <w:jc w:val="both"/>
        <w:rPr>
          <w:rFonts w:ascii="Times New Roman" w:hAnsi="Times New Roman" w:cs="Times New Roman"/>
        </w:rPr>
      </w:pPr>
      <w:r>
        <w:rPr>
          <w:rFonts w:ascii="Times New Roman" w:hAnsi="Times New Roman" w:cs="Times New Roman"/>
        </w:rPr>
        <w:t>¿</w:t>
      </w:r>
      <w:r w:rsidR="00F0552C" w:rsidRPr="0000256B">
        <w:rPr>
          <w:rFonts w:ascii="Times New Roman" w:hAnsi="Times New Roman" w:cs="Times New Roman"/>
        </w:rPr>
        <w:t xml:space="preserve">Qué tipo de daño causó?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Causó un daño masivo a nivel global tanto en términos de impacto financiero con la pérdida de datos.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Aceptó a 45 millones de computadoras aproximadamente en todo el mundo fue uno de los más dañinos de la historia.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Impacto económico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Se estima entre 5 y 10 millones de dólares en daños por la pérdida de datos, la interrupción de operaciones y los costos de reparación y recuperación.</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 Impacto social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Generó conciencia sobre la seguridad informática y la importancia de la protección contra amenazas cibernéticas. Resaltó la vulnerabilidad de los sistemas de correo electrónico y la necesidad de educar a los usuarios sobre los riesgos asociados con los archivos adjuntos y los enlaces en el correo.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Cómo operaba el malware? </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El malware operaba </w:t>
      </w:r>
      <w:proofErr w:type="spellStart"/>
      <w:r w:rsidRPr="0000256B">
        <w:rPr>
          <w:rFonts w:ascii="Times New Roman" w:hAnsi="Times New Roman" w:cs="Times New Roman"/>
        </w:rPr>
        <w:t>atravez</w:t>
      </w:r>
      <w:proofErr w:type="spellEnd"/>
      <w:r w:rsidRPr="0000256B">
        <w:rPr>
          <w:rFonts w:ascii="Times New Roman" w:hAnsi="Times New Roman" w:cs="Times New Roman"/>
        </w:rPr>
        <w:t xml:space="preserve"> de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Recepción del correo electrónico.</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El archivo adjunto malicioso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Apertura del archivo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Acceso a  contactos de Outlook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Envío de copias del correo original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Sobre escritura de archivos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Alteración de archivos del sistema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Extracción de contraseñas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Modificación de configuración del sistema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Envío de información recopilada a los atacantes </w:t>
      </w:r>
    </w:p>
    <w:p w:rsidR="00F0552C" w:rsidRPr="0000256B" w:rsidRDefault="00F0552C" w:rsidP="00F0552C">
      <w:pPr>
        <w:pStyle w:val="Prrafodelista"/>
        <w:numPr>
          <w:ilvl w:val="0"/>
          <w:numId w:val="1"/>
        </w:numPr>
        <w:spacing w:line="276" w:lineRule="auto"/>
        <w:jc w:val="both"/>
        <w:rPr>
          <w:rFonts w:ascii="Times New Roman" w:hAnsi="Times New Roman" w:cs="Times New Roman"/>
        </w:rPr>
      </w:pPr>
      <w:r w:rsidRPr="0000256B">
        <w:rPr>
          <w:rFonts w:ascii="Times New Roman" w:hAnsi="Times New Roman" w:cs="Times New Roman"/>
        </w:rPr>
        <w:t xml:space="preserve">Rápida expansión.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22653" w:rsidP="00F0552C">
      <w:pPr>
        <w:pStyle w:val="Prrafodelista"/>
        <w:spacing w:line="276" w:lineRule="auto"/>
        <w:jc w:val="both"/>
        <w:rPr>
          <w:rFonts w:ascii="Times New Roman" w:hAnsi="Times New Roman" w:cs="Times New Roman"/>
        </w:rPr>
      </w:pPr>
      <w:r>
        <w:rPr>
          <w:rFonts w:ascii="Times New Roman" w:hAnsi="Times New Roman" w:cs="Times New Roman"/>
        </w:rPr>
        <w:t>¿</w:t>
      </w:r>
      <w:r w:rsidR="00F0552C" w:rsidRPr="0000256B">
        <w:rPr>
          <w:rFonts w:ascii="Times New Roman" w:hAnsi="Times New Roman" w:cs="Times New Roman"/>
        </w:rPr>
        <w:t>Que lo hacía efectivo?</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22653" w:rsidP="00F0552C">
      <w:pPr>
        <w:pStyle w:val="Prrafodelista"/>
        <w:spacing w:line="276" w:lineRule="auto"/>
        <w:jc w:val="both"/>
        <w:rPr>
          <w:rFonts w:ascii="Times New Roman" w:hAnsi="Times New Roman" w:cs="Times New Roman"/>
        </w:rPr>
      </w:pPr>
      <w:r>
        <w:rPr>
          <w:rFonts w:ascii="Times New Roman" w:hAnsi="Times New Roman" w:cs="Times New Roman"/>
        </w:rPr>
        <w:lastRenderedPageBreak/>
        <w:t>Lo</w:t>
      </w:r>
      <w:r w:rsidR="00F0552C" w:rsidRPr="0000256B">
        <w:rPr>
          <w:rFonts w:ascii="Times New Roman" w:hAnsi="Times New Roman" w:cs="Times New Roman"/>
        </w:rPr>
        <w:t xml:space="preserve"> hacía efectivo el mensaje y un asunto atractivo (te amo) que incentiva al usuario abrirlo. Las medidas tomadas para detener la propagación del malware fueron: desactivación de cuentas de correo, se bloqueaban y filtraban mensajes en el asunto y el archivo adjunto para evitar que se propague.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Las compañías de seguridad actualizaron sus bases de datos, distribuyeron herramientas de eliminación de malware, se intensificó la educación y concienciación sobre seguridad, implementaron parches y actualizaciones para para corregir vulnerabilidad en sistemas operativos y aplicaciones, se desarrollaron y mejoraron filtros de seguridad en los servidores de correo para detectar y bloquear mensajes maliciosos.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Lecciones aprendidas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La importancia de educar al usuario, implementar las medidas de seguridad en los correos electrónicos, crear las copias de seguridad de datos, actualizar y mantener sistemas operativos y aplicaciones con los últimos parches, tener un plan de respuestas a incidentes y una estrategia para manejar ataques de malware.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Los malware “RANSOMWARE” son aquellos códigos maliciosos que le exigen al usuario el pago de un rescate por el secuestro de un archivo, donde puede tener archivos importantes o afectar el buen funcionamiento del equipo. Accediendo por medio de archivos adjuntos en correos electrónicos. El “WANANACRY” es un ejemplo.</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b/>
          <w:i/>
          <w:u w:val="single"/>
        </w:rPr>
      </w:pPr>
      <w:r w:rsidRPr="0000256B">
        <w:rPr>
          <w:rFonts w:ascii="Times New Roman" w:hAnsi="Times New Roman" w:cs="Times New Roman"/>
        </w:rPr>
        <w:t xml:space="preserve">      </w:t>
      </w:r>
      <w:r w:rsidR="00636D2C" w:rsidRPr="0000256B">
        <w:rPr>
          <w:rFonts w:ascii="Times New Roman" w:hAnsi="Times New Roman" w:cs="Times New Roman"/>
          <w:b/>
          <w:i/>
          <w:u w:val="single"/>
        </w:rPr>
        <w:t>WANNACRY 2017</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malware </w:t>
      </w:r>
      <w:proofErr w:type="spellStart"/>
      <w:r w:rsidRPr="0000256B">
        <w:rPr>
          <w:rFonts w:ascii="Times New Roman" w:hAnsi="Times New Roman" w:cs="Times New Roman"/>
        </w:rPr>
        <w:t>wannaCry</w:t>
      </w:r>
      <w:proofErr w:type="spellEnd"/>
      <w:r w:rsidRPr="0000256B">
        <w:rPr>
          <w:rFonts w:ascii="Times New Roman" w:hAnsi="Times New Roman" w:cs="Times New Roman"/>
        </w:rPr>
        <w:t xml:space="preserve"> apareció por primera vez en mayo de 2017.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Los presuntos creadores un grupo de hackers conocido como </w:t>
      </w:r>
      <w:proofErr w:type="spellStart"/>
      <w:r w:rsidRPr="0000256B">
        <w:rPr>
          <w:rFonts w:ascii="Times New Roman" w:hAnsi="Times New Roman" w:cs="Times New Roman"/>
        </w:rPr>
        <w:t>Lazarus</w:t>
      </w:r>
      <w:proofErr w:type="spellEnd"/>
      <w:r w:rsidRPr="0000256B">
        <w:rPr>
          <w:rFonts w:ascii="Times New Roman" w:hAnsi="Times New Roman" w:cs="Times New Roman"/>
        </w:rPr>
        <w:t xml:space="preserve"> </w:t>
      </w:r>
      <w:proofErr w:type="spellStart"/>
      <w:r w:rsidRPr="0000256B">
        <w:rPr>
          <w:rFonts w:ascii="Times New Roman" w:hAnsi="Times New Roman" w:cs="Times New Roman"/>
        </w:rPr>
        <w:t>Group</w:t>
      </w:r>
      <w:proofErr w:type="spellEnd"/>
      <w:r w:rsidRPr="0000256B">
        <w:rPr>
          <w:rFonts w:ascii="Times New Roman" w:hAnsi="Times New Roman" w:cs="Times New Roman"/>
        </w:rPr>
        <w:t xml:space="preserve"> o APT38 o </w:t>
      </w:r>
      <w:proofErr w:type="spellStart"/>
      <w:r w:rsidRPr="0000256B">
        <w:rPr>
          <w:rFonts w:ascii="Times New Roman" w:hAnsi="Times New Roman" w:cs="Times New Roman"/>
        </w:rPr>
        <w:t>Hindden</w:t>
      </w:r>
      <w:proofErr w:type="spellEnd"/>
      <w:r w:rsidRPr="0000256B">
        <w:rPr>
          <w:rFonts w:ascii="Times New Roman" w:hAnsi="Times New Roman" w:cs="Times New Roman"/>
        </w:rPr>
        <w:t xml:space="preserve"> Cobra de Corea del Norte.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Su propagación </w:t>
      </w:r>
      <w:proofErr w:type="spellStart"/>
      <w:r w:rsidRPr="0000256B">
        <w:rPr>
          <w:rFonts w:ascii="Times New Roman" w:hAnsi="Times New Roman" w:cs="Times New Roman"/>
        </w:rPr>
        <w:t>Ethernal</w:t>
      </w:r>
      <w:proofErr w:type="spellEnd"/>
      <w:r w:rsidRPr="0000256B">
        <w:rPr>
          <w:rFonts w:ascii="Times New Roman" w:hAnsi="Times New Roman" w:cs="Times New Roman"/>
        </w:rPr>
        <w:t xml:space="preserve"> Blue es una vulnerabilidad de Windows se propagó de una máquina a otra dentro de una red, sin necesidad de interacción del usuario.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w:t>
      </w:r>
      <w:proofErr w:type="spellStart"/>
      <w:r w:rsidRPr="0000256B">
        <w:rPr>
          <w:rFonts w:ascii="Times New Roman" w:hAnsi="Times New Roman" w:cs="Times New Roman"/>
        </w:rPr>
        <w:t>ran</w:t>
      </w:r>
      <w:proofErr w:type="spellEnd"/>
      <w:r w:rsidRPr="0000256B">
        <w:rPr>
          <w:rFonts w:ascii="Times New Roman" w:hAnsi="Times New Roman" w:cs="Times New Roman"/>
        </w:rPr>
        <w:t xml:space="preserve"> software escaneaba redes en busca de sistemas vulnerables, una vez identificado lo infectaba y cifraba sus archivos.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sistema comprometido mostraba una nota de rescate y exigía pagos en </w:t>
      </w:r>
      <w:proofErr w:type="spellStart"/>
      <w:r w:rsidRPr="0000256B">
        <w:rPr>
          <w:rFonts w:ascii="Times New Roman" w:hAnsi="Times New Roman" w:cs="Times New Roman"/>
        </w:rPr>
        <w:t>Bitcoin</w:t>
      </w:r>
      <w:proofErr w:type="spellEnd"/>
      <w:r w:rsidRPr="0000256B">
        <w:rPr>
          <w:rFonts w:ascii="Times New Roman" w:hAnsi="Times New Roman" w:cs="Times New Roman"/>
        </w:rPr>
        <w:t xml:space="preserve"> </w:t>
      </w:r>
      <w:proofErr w:type="spellStart"/>
      <w:r w:rsidRPr="0000256B">
        <w:rPr>
          <w:rFonts w:ascii="Times New Roman" w:hAnsi="Times New Roman" w:cs="Times New Roman"/>
        </w:rPr>
        <w:t>criptomoneda</w:t>
      </w:r>
      <w:proofErr w:type="spellEnd"/>
      <w:r w:rsidRPr="0000256B">
        <w:rPr>
          <w:rFonts w:ascii="Times New Roman" w:hAnsi="Times New Roman" w:cs="Times New Roman"/>
        </w:rPr>
        <w:t xml:space="preserve"> para descifrar los datos.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Método utilizado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Escaneo de redes en busca de sistemas vulnerables.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Utilizan correos electrónicos de </w:t>
      </w:r>
      <w:proofErr w:type="spellStart"/>
      <w:r w:rsidRPr="0000256B">
        <w:rPr>
          <w:rFonts w:ascii="Times New Roman" w:hAnsi="Times New Roman" w:cs="Times New Roman"/>
        </w:rPr>
        <w:t>phishing</w:t>
      </w:r>
      <w:proofErr w:type="spellEnd"/>
      <w:r w:rsidRPr="0000256B">
        <w:rPr>
          <w:rFonts w:ascii="Times New Roman" w:hAnsi="Times New Roman" w:cs="Times New Roman"/>
        </w:rPr>
        <w:t xml:space="preserve"> con archivo adjunto malicioso o enlaces a sitios web comprometidos para infectar sistemas.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De esta manera se expanden rápidamente y comprometen un gran número de sistemas en poco tiempo.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Daños causados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principal fue el cifrado de archivo y la clave de descifrado era proporcionada solo después de pagar el rescate.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lastRenderedPageBreak/>
        <w:t xml:space="preserve">Organizaciones como hospitales y empresas sufrieron grandes interrupciones en sus operaciones al no poder acceder a archivos críticos y sistemas.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Los usuarios que decidieron no pagar el rescate sufrieron pérdida permanente de datos importantes.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Este ataque afectó la confianza en la seguridad informática y en la práctica de protección de datos. </w:t>
      </w:r>
    </w:p>
    <w:p w:rsidR="00F0552C" w:rsidRPr="0000256B" w:rsidRDefault="00F0552C" w:rsidP="00F0552C">
      <w:pPr>
        <w:pStyle w:val="Prrafodelista"/>
        <w:spacing w:line="276" w:lineRule="auto"/>
        <w:jc w:val="both"/>
        <w:rPr>
          <w:rFonts w:ascii="Times New Roman" w:hAnsi="Times New Roman" w:cs="Times New Roman"/>
        </w:rPr>
      </w:pPr>
      <w:proofErr w:type="spellStart"/>
      <w:proofErr w:type="gramStart"/>
      <w:r w:rsidRPr="0000256B">
        <w:rPr>
          <w:rFonts w:ascii="Times New Roman" w:hAnsi="Times New Roman" w:cs="Times New Roman"/>
        </w:rPr>
        <w:t>wannaCry</w:t>
      </w:r>
      <w:proofErr w:type="spellEnd"/>
      <w:proofErr w:type="gramEnd"/>
      <w:r w:rsidRPr="0000256B">
        <w:rPr>
          <w:rFonts w:ascii="Times New Roman" w:hAnsi="Times New Roman" w:cs="Times New Roman"/>
        </w:rPr>
        <w:t xml:space="preserve"> afectó aproximadamente 230,000 sistemas en más de 150 países, hospitales, empresas, universidades sistemas de transportes.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El caso más notable fue el Servicio Nacional de Salud del Reino Unido, esto provocó la cancelación de citas, retraso en tratamientos, etc.</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Impacto económico</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w:t>
      </w:r>
      <w:r w:rsidR="00F22653" w:rsidRPr="0000256B">
        <w:rPr>
          <w:rFonts w:ascii="Times New Roman" w:hAnsi="Times New Roman" w:cs="Times New Roman"/>
        </w:rPr>
        <w:t>Pérdida</w:t>
      </w:r>
      <w:r w:rsidRPr="0000256B">
        <w:rPr>
          <w:rFonts w:ascii="Times New Roman" w:hAnsi="Times New Roman" w:cs="Times New Roman"/>
        </w:rPr>
        <w:t xml:space="preserve"> económica global oscilaron entre 4000 y 8,000 millones de dólares.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Gasto en seguridad y prevención: mejorar el sistema de seguridad, actualizar software y educar a los empleados sobre </w:t>
      </w:r>
      <w:proofErr w:type="spellStart"/>
      <w:r w:rsidRPr="0000256B">
        <w:rPr>
          <w:rFonts w:ascii="Times New Roman" w:hAnsi="Times New Roman" w:cs="Times New Roman"/>
        </w:rPr>
        <w:t>ciberseguridad</w:t>
      </w:r>
      <w:proofErr w:type="spellEnd"/>
      <w:r w:rsidRPr="0000256B">
        <w:rPr>
          <w:rFonts w:ascii="Times New Roman" w:hAnsi="Times New Roman" w:cs="Times New Roman"/>
        </w:rPr>
        <w:t>.</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Impacto social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Interrupción de servicios esenciales como el servicio nacional de salud que puso en riesgo la vida de pacientes.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aumento de conciencia sobre </w:t>
      </w:r>
      <w:proofErr w:type="spellStart"/>
      <w:r w:rsidRPr="0000256B">
        <w:rPr>
          <w:rFonts w:ascii="Times New Roman" w:hAnsi="Times New Roman" w:cs="Times New Roman"/>
        </w:rPr>
        <w:t>ciberseguridad</w:t>
      </w:r>
      <w:proofErr w:type="spellEnd"/>
      <w:r w:rsidRPr="0000256B">
        <w:rPr>
          <w:rFonts w:ascii="Times New Roman" w:hAnsi="Times New Roman" w:cs="Times New Roman"/>
        </w:rPr>
        <w:t xml:space="preserve"> tanto al público como las organizaciones.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Cómo operaba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El mal se infiltraba en sistemas que no habían instalado un parche de seguridad publicado por Microsoft en marzo de 2017.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También se distribuía a través de </w:t>
      </w:r>
      <w:r w:rsidR="00F22653" w:rsidRPr="0000256B">
        <w:rPr>
          <w:rFonts w:ascii="Times New Roman" w:hAnsi="Times New Roman" w:cs="Times New Roman"/>
        </w:rPr>
        <w:t>correo electrónico</w:t>
      </w:r>
      <w:r w:rsidRPr="0000256B">
        <w:rPr>
          <w:rFonts w:ascii="Times New Roman" w:hAnsi="Times New Roman" w:cs="Times New Roman"/>
        </w:rPr>
        <w:t xml:space="preserve"> de </w:t>
      </w:r>
      <w:proofErr w:type="spellStart"/>
      <w:r w:rsidRPr="0000256B">
        <w:rPr>
          <w:rFonts w:ascii="Times New Roman" w:hAnsi="Times New Roman" w:cs="Times New Roman"/>
        </w:rPr>
        <w:t>phishing</w:t>
      </w:r>
      <w:proofErr w:type="spellEnd"/>
      <w:r w:rsidRPr="0000256B">
        <w:rPr>
          <w:rFonts w:ascii="Times New Roman" w:hAnsi="Times New Roman" w:cs="Times New Roman"/>
        </w:rPr>
        <w:t xml:space="preserve"> o archivos adjuntos que al abrir activa la infección. Dentro del sistema ejecutaba un cifrado utilizando un algoritmo AES-128 para encriptar archivos en la computadora de la víctima como documentos, imágenes, base de datos, etc.</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Eran renombrados con la extensión” WNCRY” y la clave de cifrado se almacenaba en el servidor de control de los atacantes. Tras el cifrado se mostraba una nota de rescate y el precio a pagar. La nota también contenía un tiempo límite después el rescate </w:t>
      </w:r>
      <w:r w:rsidR="00F22653" w:rsidRPr="0000256B">
        <w:rPr>
          <w:rFonts w:ascii="Times New Roman" w:hAnsi="Times New Roman" w:cs="Times New Roman"/>
        </w:rPr>
        <w:t>aumentaría</w:t>
      </w:r>
      <w:r w:rsidRPr="0000256B">
        <w:rPr>
          <w:rFonts w:ascii="Times New Roman" w:hAnsi="Times New Roman" w:cs="Times New Roman"/>
        </w:rPr>
        <w:t xml:space="preserve"> y al no ser pagada en una semana los archivos serían eliminados.</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Tenía capacidad de gusano, se propagaba automáticamente.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Un investigador de seguridad </w:t>
      </w:r>
      <w:r w:rsidR="00F22653" w:rsidRPr="0000256B">
        <w:rPr>
          <w:rFonts w:ascii="Times New Roman" w:hAnsi="Times New Roman" w:cs="Times New Roman"/>
        </w:rPr>
        <w:t>“Malware</w:t>
      </w:r>
      <w:r w:rsidRPr="0000256B">
        <w:rPr>
          <w:rFonts w:ascii="Times New Roman" w:hAnsi="Times New Roman" w:cs="Times New Roman"/>
        </w:rPr>
        <w:t xml:space="preserve"> Techo” descubrió y activó accidentalmente un interruptor de apagado que detuvo la propagación.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22653" w:rsidP="00F0552C">
      <w:pPr>
        <w:pStyle w:val="Prrafodelista"/>
        <w:spacing w:line="276" w:lineRule="auto"/>
        <w:jc w:val="both"/>
        <w:rPr>
          <w:rFonts w:ascii="Times New Roman" w:hAnsi="Times New Roman" w:cs="Times New Roman"/>
        </w:rPr>
      </w:pPr>
      <w:r>
        <w:rPr>
          <w:rFonts w:ascii="Times New Roman" w:hAnsi="Times New Roman" w:cs="Times New Roman"/>
        </w:rPr>
        <w:t>¿</w:t>
      </w:r>
      <w:r w:rsidR="00F0552C" w:rsidRPr="0000256B">
        <w:rPr>
          <w:rFonts w:ascii="Times New Roman" w:hAnsi="Times New Roman" w:cs="Times New Roman"/>
        </w:rPr>
        <w:t>Qué lo hacía efectivo</w:t>
      </w:r>
      <w:r>
        <w:rPr>
          <w:rFonts w:ascii="Times New Roman" w:hAnsi="Times New Roman" w:cs="Times New Roman"/>
        </w:rPr>
        <w:t>?</w:t>
      </w:r>
      <w:r w:rsidR="00F0552C" w:rsidRPr="0000256B">
        <w:rPr>
          <w:rFonts w:ascii="Times New Roman" w:hAnsi="Times New Roman" w:cs="Times New Roman"/>
        </w:rPr>
        <w:t xml:space="preserve">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Lo hacía efectivo que no tenía la necesidad de interacción del usuario.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La falta de actualización del sistema, la propagación automática en una misma red al tener la funcionalidad de gusano, el cifrado que hacía imposible para las víctimas recuperar sus archivos sin la clave, que muchas organizaciones no estaban preparados para un ataque de esta magnitud.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Medidas para detener la propagación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22653" w:rsidP="00F0552C">
      <w:pPr>
        <w:pStyle w:val="Prrafodelista"/>
        <w:spacing w:line="276" w:lineRule="auto"/>
        <w:jc w:val="both"/>
        <w:rPr>
          <w:rFonts w:ascii="Times New Roman" w:hAnsi="Times New Roman" w:cs="Times New Roman"/>
        </w:rPr>
      </w:pPr>
      <w:r>
        <w:rPr>
          <w:rFonts w:ascii="Times New Roman" w:hAnsi="Times New Roman" w:cs="Times New Roman"/>
        </w:rPr>
        <w:t>Interruptor de apagado (</w:t>
      </w:r>
      <w:proofErr w:type="spellStart"/>
      <w:r w:rsidR="00F0552C" w:rsidRPr="0000256B">
        <w:rPr>
          <w:rFonts w:ascii="Times New Roman" w:hAnsi="Times New Roman" w:cs="Times New Roman"/>
        </w:rPr>
        <w:t>kill</w:t>
      </w:r>
      <w:proofErr w:type="spellEnd"/>
      <w:r w:rsidR="00F0552C" w:rsidRPr="0000256B">
        <w:rPr>
          <w:rFonts w:ascii="Times New Roman" w:hAnsi="Times New Roman" w:cs="Times New Roman"/>
        </w:rPr>
        <w:t xml:space="preserve"> </w:t>
      </w:r>
      <w:proofErr w:type="spellStart"/>
      <w:r w:rsidR="00F0552C" w:rsidRPr="0000256B">
        <w:rPr>
          <w:rFonts w:ascii="Times New Roman" w:hAnsi="Times New Roman" w:cs="Times New Roman"/>
        </w:rPr>
        <w:t>switch</w:t>
      </w:r>
      <w:proofErr w:type="spellEnd"/>
      <w:r w:rsidR="00F0552C" w:rsidRPr="0000256B">
        <w:rPr>
          <w:rFonts w:ascii="Times New Roman" w:hAnsi="Times New Roman" w:cs="Times New Roman"/>
        </w:rPr>
        <w:t>) el malware intentaba conectarse a este dominio al iniciarse y si la conexión tenía éxito el malware se desactivaba. Así se frenó el ataque.</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Aplicación de parches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Desconexión de sistemas afectados para evitar la propagación aún más.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Avisos globales: organizaciones de </w:t>
      </w:r>
      <w:proofErr w:type="spellStart"/>
      <w:r w:rsidRPr="0000256B">
        <w:rPr>
          <w:rFonts w:ascii="Times New Roman" w:hAnsi="Times New Roman" w:cs="Times New Roman"/>
        </w:rPr>
        <w:t>ciberseguridad</w:t>
      </w:r>
      <w:proofErr w:type="spellEnd"/>
      <w:r w:rsidRPr="0000256B">
        <w:rPr>
          <w:rFonts w:ascii="Times New Roman" w:hAnsi="Times New Roman" w:cs="Times New Roman"/>
        </w:rPr>
        <w:t xml:space="preserve">, gobierno, empresas privadas emitieron avisos urgentes, instando a usuarios actualizar sus sistemas operativos, tomar medidas. </w:t>
      </w:r>
    </w:p>
    <w:p w:rsidR="00F0552C" w:rsidRPr="0000256B" w:rsidRDefault="00F0552C"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Lecciones aprendidas </w:t>
      </w:r>
    </w:p>
    <w:p w:rsidR="00F0552C" w:rsidRPr="0000256B"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Las lecciones aprendidas la importancia de mantener los sistemas actualizados el riesgo de seguir usando sistemas operativos obsoletos, la importancia de tener un plan de respaldo y recuperación ante desastres robustos. La capacitación de empleados la importancia de educar a usuarios y empleados para reconocer correos electrónicos de </w:t>
      </w:r>
      <w:proofErr w:type="spellStart"/>
      <w:r w:rsidRPr="0000256B">
        <w:rPr>
          <w:rFonts w:ascii="Times New Roman" w:hAnsi="Times New Roman" w:cs="Times New Roman"/>
        </w:rPr>
        <w:t>phishing</w:t>
      </w:r>
      <w:proofErr w:type="spellEnd"/>
      <w:r w:rsidRPr="0000256B">
        <w:rPr>
          <w:rFonts w:ascii="Times New Roman" w:hAnsi="Times New Roman" w:cs="Times New Roman"/>
        </w:rPr>
        <w:t>.</w:t>
      </w:r>
    </w:p>
    <w:p w:rsidR="00F0552C" w:rsidRDefault="00F0552C" w:rsidP="00F0552C">
      <w:pPr>
        <w:pStyle w:val="Prrafodelista"/>
        <w:spacing w:line="276" w:lineRule="auto"/>
        <w:jc w:val="both"/>
        <w:rPr>
          <w:rFonts w:ascii="Times New Roman" w:hAnsi="Times New Roman" w:cs="Times New Roman"/>
        </w:rPr>
      </w:pPr>
      <w:r w:rsidRPr="0000256B">
        <w:rPr>
          <w:rFonts w:ascii="Times New Roman" w:hAnsi="Times New Roman" w:cs="Times New Roman"/>
        </w:rPr>
        <w:t xml:space="preserve"> La respuesta al ataque mostró la necesidad de una mayor cooperación internacional entre gobierno, el sector privado, agencias de </w:t>
      </w:r>
      <w:proofErr w:type="spellStart"/>
      <w:r w:rsidRPr="0000256B">
        <w:rPr>
          <w:rFonts w:ascii="Times New Roman" w:hAnsi="Times New Roman" w:cs="Times New Roman"/>
        </w:rPr>
        <w:t>ciberseguridad</w:t>
      </w:r>
      <w:proofErr w:type="spellEnd"/>
      <w:r w:rsidRPr="0000256B">
        <w:rPr>
          <w:rFonts w:ascii="Times New Roman" w:hAnsi="Times New Roman" w:cs="Times New Roman"/>
        </w:rPr>
        <w:t xml:space="preserve"> para compartir información sobre amenazas y coordinar acciones de mitigación de manera eficiente.</w:t>
      </w:r>
    </w:p>
    <w:p w:rsidR="005012BB" w:rsidRDefault="005012BB" w:rsidP="00F0552C">
      <w:pPr>
        <w:pStyle w:val="Prrafodelista"/>
        <w:spacing w:line="276" w:lineRule="auto"/>
        <w:jc w:val="both"/>
        <w:rPr>
          <w:rFonts w:ascii="Times New Roman" w:hAnsi="Times New Roman" w:cs="Times New Roman"/>
        </w:rPr>
      </w:pPr>
    </w:p>
    <w:p w:rsidR="005012BB" w:rsidRPr="005012BB" w:rsidRDefault="00636D2C" w:rsidP="005012BB">
      <w:pPr>
        <w:pStyle w:val="Prrafodelista"/>
        <w:jc w:val="both"/>
        <w:rPr>
          <w:rFonts w:ascii="Times New Roman" w:hAnsi="Times New Roman" w:cs="Times New Roman"/>
          <w:b/>
          <w:bCs/>
          <w:i/>
        </w:rPr>
      </w:pPr>
      <w:r>
        <w:rPr>
          <w:rFonts w:ascii="Times New Roman" w:hAnsi="Times New Roman" w:cs="Times New Roman"/>
          <w:b/>
          <w:bCs/>
          <w:i/>
          <w:u w:val="single"/>
        </w:rPr>
        <w:t>NOTPETYA-2016</w:t>
      </w:r>
    </w:p>
    <w:p w:rsidR="005012BB" w:rsidRDefault="005012BB" w:rsidP="005012BB">
      <w:pPr>
        <w:pStyle w:val="Prrafodelista"/>
        <w:jc w:val="both"/>
        <w:rPr>
          <w:rFonts w:ascii="Times New Roman" w:hAnsi="Times New Roman" w:cs="Times New Roman"/>
        </w:rPr>
      </w:pPr>
      <w:r>
        <w:rPr>
          <w:rFonts w:ascii="Times New Roman" w:hAnsi="Times New Roman" w:cs="Times New Roman"/>
        </w:rPr>
        <w:t xml:space="preserve">Fue el ciberataque más violento de la historia, es de tipo de </w:t>
      </w:r>
      <w:proofErr w:type="spellStart"/>
      <w:r>
        <w:rPr>
          <w:rFonts w:ascii="Times New Roman" w:hAnsi="Times New Roman" w:cs="Times New Roman"/>
        </w:rPr>
        <w:t>ransonware</w:t>
      </w:r>
      <w:proofErr w:type="spellEnd"/>
      <w:r>
        <w:rPr>
          <w:rFonts w:ascii="Times New Roman" w:hAnsi="Times New Roman" w:cs="Times New Roman"/>
        </w:rPr>
        <w:t>-gusano apareció por primera vez en una empresa de navíos en Ucrania, en junio del 2017.</w:t>
      </w:r>
      <w:r w:rsidR="00515759">
        <w:rPr>
          <w:rFonts w:ascii="Times New Roman" w:hAnsi="Times New Roman" w:cs="Times New Roman"/>
        </w:rPr>
        <w:t xml:space="preserve"> </w:t>
      </w:r>
      <w:r>
        <w:rPr>
          <w:rFonts w:ascii="Times New Roman" w:hAnsi="Times New Roman" w:cs="Times New Roman"/>
        </w:rPr>
        <w:t xml:space="preserve">Su objetivo fue generar destrucción sin obtener beneficios ya que borraba los archivos por completo, sin posibilidades de recuperar por lo menos parte de estos. Pensado para causar gran daño a Ucrania. </w:t>
      </w:r>
    </w:p>
    <w:p w:rsidR="005012BB" w:rsidRDefault="005012BB" w:rsidP="005012BB">
      <w:pPr>
        <w:pStyle w:val="Prrafodelista"/>
        <w:jc w:val="both"/>
        <w:rPr>
          <w:rFonts w:ascii="Times New Roman" w:hAnsi="Times New Roman" w:cs="Times New Roman"/>
        </w:rPr>
      </w:pPr>
      <w:r>
        <w:rPr>
          <w:rFonts w:ascii="Times New Roman" w:hAnsi="Times New Roman" w:cs="Times New Roman"/>
        </w:rPr>
        <w:t>Encriptaba todo el disco duro en lugar de la MFT</w:t>
      </w:r>
      <w:r w:rsidR="00515759">
        <w:rPr>
          <w:rFonts w:ascii="Times New Roman" w:hAnsi="Times New Roman" w:cs="Times New Roman"/>
        </w:rPr>
        <w:t xml:space="preserve"> (Tabla de Archivos Maestros)</w:t>
      </w:r>
      <w:r>
        <w:rPr>
          <w:rFonts w:ascii="Times New Roman" w:hAnsi="Times New Roman" w:cs="Times New Roman"/>
        </w:rPr>
        <w:t xml:space="preserve">. Utilizaba la misma vulnerabilidad </w:t>
      </w:r>
      <w:proofErr w:type="spellStart"/>
      <w:r>
        <w:rPr>
          <w:rFonts w:ascii="Times New Roman" w:hAnsi="Times New Roman" w:cs="Times New Roman"/>
        </w:rPr>
        <w:t>ethernet</w:t>
      </w:r>
      <w:proofErr w:type="spellEnd"/>
      <w:r>
        <w:rPr>
          <w:rFonts w:ascii="Times New Roman" w:hAnsi="Times New Roman" w:cs="Times New Roman"/>
        </w:rPr>
        <w:t xml:space="preserve"> blue (CVE-2017-0144) que el ataque </w:t>
      </w:r>
      <w:proofErr w:type="spellStart"/>
      <w:r>
        <w:rPr>
          <w:rFonts w:ascii="Times New Roman" w:hAnsi="Times New Roman" w:cs="Times New Roman"/>
        </w:rPr>
        <w:t>wannacry</w:t>
      </w:r>
      <w:proofErr w:type="spellEnd"/>
      <w:r>
        <w:rPr>
          <w:rFonts w:ascii="Times New Roman" w:hAnsi="Times New Roman" w:cs="Times New Roman"/>
        </w:rPr>
        <w:t xml:space="preserve"> había utilizado en todo el mundo a principios del 2017.</w:t>
      </w:r>
      <w:r w:rsidR="00515759" w:rsidRPr="00515759">
        <w:rPr>
          <w:rFonts w:ascii="Times New Roman" w:hAnsi="Times New Roman" w:cs="Times New Roman"/>
        </w:rPr>
        <w:t xml:space="preserve"> </w:t>
      </w:r>
      <w:r w:rsidR="00515759">
        <w:rPr>
          <w:rFonts w:ascii="Times New Roman" w:hAnsi="Times New Roman" w:cs="Times New Roman"/>
        </w:rPr>
        <w:t>Se propaga a través de archivos adjuntos de correo electrónico. Los atacantes enviaban correos electrónicos a los departamentos de recursos humanos con solicitudes de empleo falsas adjuntas. Los PDF adjuntos contienen un enlace de DROPBOX infectado o son en realidad archivos ejecutables ocultos.</w:t>
      </w:r>
      <w:r>
        <w:rPr>
          <w:rFonts w:ascii="Times New Roman" w:hAnsi="Times New Roman" w:cs="Times New Roman"/>
        </w:rPr>
        <w:t xml:space="preserve"> Por esta razón su propagación por las redes fue muy rápido sin necesidad de que el usuario intervenga. Microsoft ya publicó un parche para la vulnerabilidad </w:t>
      </w:r>
      <w:proofErr w:type="spellStart"/>
      <w:r>
        <w:rPr>
          <w:rFonts w:ascii="Times New Roman" w:hAnsi="Times New Roman" w:cs="Times New Roman"/>
        </w:rPr>
        <w:t>Eterhelblue</w:t>
      </w:r>
      <w:proofErr w:type="spellEnd"/>
      <w:r>
        <w:rPr>
          <w:rFonts w:ascii="Times New Roman" w:hAnsi="Times New Roman" w:cs="Times New Roman"/>
        </w:rPr>
        <w:t xml:space="preserve"> pero muchas organizaciones no lo habían instalado todavía. Los afectados fueron sitios web de </w:t>
      </w:r>
      <w:proofErr w:type="spellStart"/>
      <w:r>
        <w:rPr>
          <w:rFonts w:ascii="Times New Roman" w:hAnsi="Times New Roman" w:cs="Times New Roman"/>
        </w:rPr>
        <w:t>instituciones</w:t>
      </w:r>
      <w:proofErr w:type="gramStart"/>
      <w:r>
        <w:rPr>
          <w:rFonts w:ascii="Times New Roman" w:hAnsi="Times New Roman" w:cs="Times New Roman"/>
        </w:rPr>
        <w:t>,empresas</w:t>
      </w:r>
      <w:proofErr w:type="spellEnd"/>
      <w:proofErr w:type="gramEnd"/>
      <w:r>
        <w:rPr>
          <w:rFonts w:ascii="Times New Roman" w:hAnsi="Times New Roman" w:cs="Times New Roman"/>
        </w:rPr>
        <w:t xml:space="preserve"> ucranianas, bancos, ministerios, diarios, empresas de electricidad, bancos entre otros. Otros países que sufrieron este ataque también fueron Francia, Alemania, Polonia, Reino Unido, Estados Unidos, Australia, Italia, etc. Según declaraciones de autoridades ucranianas, </w:t>
      </w:r>
      <w:r w:rsidR="00EE68CC">
        <w:rPr>
          <w:rFonts w:ascii="Times New Roman" w:hAnsi="Times New Roman" w:cs="Times New Roman"/>
        </w:rPr>
        <w:t>los investigadores de seguridad, Google</w:t>
      </w:r>
      <w:r>
        <w:rPr>
          <w:rFonts w:ascii="Times New Roman" w:hAnsi="Times New Roman" w:cs="Times New Roman"/>
        </w:rPr>
        <w:t xml:space="preserve"> y </w:t>
      </w:r>
      <w:r w:rsidR="00EE68CC">
        <w:rPr>
          <w:rFonts w:ascii="Times New Roman" w:hAnsi="Times New Roman" w:cs="Times New Roman"/>
        </w:rPr>
        <w:t xml:space="preserve">varios gobiernos han atribuido los ataques de </w:t>
      </w:r>
      <w:proofErr w:type="spellStart"/>
      <w:r w:rsidR="00EE68CC">
        <w:rPr>
          <w:rFonts w:ascii="Times New Roman" w:hAnsi="Times New Roman" w:cs="Times New Roman"/>
        </w:rPr>
        <w:t>Notpeteya</w:t>
      </w:r>
      <w:proofErr w:type="spellEnd"/>
      <w:r w:rsidR="00EE68CC">
        <w:rPr>
          <w:rFonts w:ascii="Times New Roman" w:hAnsi="Times New Roman" w:cs="Times New Roman"/>
        </w:rPr>
        <w:t xml:space="preserve"> al </w:t>
      </w:r>
      <w:r w:rsidR="00EE68CC">
        <w:rPr>
          <w:rFonts w:ascii="Times New Roman" w:hAnsi="Times New Roman" w:cs="Times New Roman"/>
        </w:rPr>
        <w:lastRenderedPageBreak/>
        <w:t>gobierno r</w:t>
      </w:r>
      <w:r>
        <w:rPr>
          <w:rFonts w:ascii="Times New Roman" w:hAnsi="Times New Roman" w:cs="Times New Roman"/>
        </w:rPr>
        <w:t>us</w:t>
      </w:r>
      <w:r w:rsidR="00EE68CC">
        <w:rPr>
          <w:rFonts w:ascii="Times New Roman" w:hAnsi="Times New Roman" w:cs="Times New Roman"/>
        </w:rPr>
        <w:t xml:space="preserve">o, específicamente al grupo de piratas informático </w:t>
      </w:r>
      <w:proofErr w:type="spellStart"/>
      <w:r w:rsidR="00EE68CC">
        <w:rPr>
          <w:rFonts w:ascii="Times New Roman" w:hAnsi="Times New Roman" w:cs="Times New Roman"/>
        </w:rPr>
        <w:t>Sandworm</w:t>
      </w:r>
      <w:proofErr w:type="spellEnd"/>
      <w:r w:rsidR="00EE68CC">
        <w:rPr>
          <w:rFonts w:ascii="Times New Roman" w:hAnsi="Times New Roman" w:cs="Times New Roman"/>
        </w:rPr>
        <w:t xml:space="preserve"> dentro de la organización de inteligencia militar rusa GRU</w:t>
      </w:r>
      <w:r>
        <w:rPr>
          <w:rFonts w:ascii="Times New Roman" w:hAnsi="Times New Roman" w:cs="Times New Roman"/>
        </w:rPr>
        <w:t>. La solución fue la actualización constante del software.</w:t>
      </w:r>
    </w:p>
    <w:p w:rsidR="005012BB" w:rsidRPr="0000256B" w:rsidRDefault="005012BB" w:rsidP="00F0552C">
      <w:pPr>
        <w:pStyle w:val="Prrafodelista"/>
        <w:spacing w:line="276" w:lineRule="auto"/>
        <w:jc w:val="both"/>
        <w:rPr>
          <w:rFonts w:ascii="Times New Roman" w:hAnsi="Times New Roman" w:cs="Times New Roman"/>
        </w:rPr>
      </w:pPr>
    </w:p>
    <w:p w:rsidR="00F0552C" w:rsidRDefault="00F0552C" w:rsidP="00F0552C">
      <w:pPr>
        <w:pStyle w:val="Prrafodelista"/>
        <w:spacing w:line="276" w:lineRule="auto"/>
        <w:jc w:val="both"/>
        <w:rPr>
          <w:rFonts w:ascii="Times New Roman" w:hAnsi="Times New Roman" w:cs="Times New Roman"/>
        </w:rPr>
      </w:pPr>
    </w:p>
    <w:p w:rsidR="005012BB" w:rsidRPr="0000256B" w:rsidRDefault="005012BB" w:rsidP="00F0552C">
      <w:pPr>
        <w:pStyle w:val="Prrafodelista"/>
        <w:spacing w:line="276" w:lineRule="auto"/>
        <w:jc w:val="both"/>
        <w:rPr>
          <w:rFonts w:ascii="Times New Roman" w:hAnsi="Times New Roman" w:cs="Times New Roman"/>
        </w:rPr>
      </w:pPr>
    </w:p>
    <w:p w:rsidR="00F0552C" w:rsidRPr="0000256B" w:rsidRDefault="00F0552C" w:rsidP="00F0552C">
      <w:pPr>
        <w:pStyle w:val="Prrafodelista"/>
        <w:spacing w:line="276" w:lineRule="auto"/>
        <w:jc w:val="both"/>
        <w:rPr>
          <w:rFonts w:ascii="Times New Roman" w:hAnsi="Times New Roman" w:cs="Times New Roman"/>
          <w:b/>
          <w:i/>
          <w:u w:val="single"/>
        </w:rPr>
      </w:pPr>
      <w:r w:rsidRPr="0000256B">
        <w:rPr>
          <w:rFonts w:ascii="Times New Roman" w:hAnsi="Times New Roman" w:cs="Times New Roman"/>
          <w:b/>
          <w:i/>
          <w:u w:val="single"/>
        </w:rPr>
        <w:t>EMOTET 2014-2021</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¿Qué es EMOTET?</w:t>
      </w:r>
    </w:p>
    <w:p w:rsidR="00F0552C" w:rsidRPr="0000256B" w:rsidRDefault="00F0552C" w:rsidP="00F0552C">
      <w:pPr>
        <w:spacing w:line="276" w:lineRule="auto"/>
        <w:jc w:val="both"/>
        <w:rPr>
          <w:rFonts w:ascii="Times New Roman" w:hAnsi="Times New Roman" w:cs="Times New Roman"/>
        </w:rPr>
      </w:pP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es un troyano que se propaga principalmente a través de correos electrónicos no deseados (</w:t>
      </w:r>
      <w:proofErr w:type="spellStart"/>
      <w:r w:rsidRPr="0000256B">
        <w:rPr>
          <w:rFonts w:ascii="Times New Roman" w:hAnsi="Times New Roman" w:cs="Times New Roman"/>
        </w:rPr>
        <w:t>malspam</w:t>
      </w:r>
      <w:proofErr w:type="spellEnd"/>
      <w:r w:rsidRPr="0000256B">
        <w:rPr>
          <w:rFonts w:ascii="Times New Roman" w:hAnsi="Times New Roman" w:cs="Times New Roman"/>
        </w:rPr>
        <w:t>). La infección puede llegar a través de un script (secuencia de comandos o guion que indica al ordenador las instrucciones que debe realizar) malicioso, archivos de documentos con macros o enlaces maliciosos.</w:t>
      </w:r>
    </w:p>
    <w:p w:rsidR="00F0552C" w:rsidRPr="0000256B" w:rsidRDefault="00F0552C" w:rsidP="00F0552C">
      <w:pPr>
        <w:spacing w:line="276" w:lineRule="auto"/>
        <w:jc w:val="both"/>
        <w:rPr>
          <w:rFonts w:ascii="Times New Roman" w:hAnsi="Times New Roman" w:cs="Times New Roman"/>
        </w:rPr>
      </w:pP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es una familia de malware operada por un grupo de ciberdelincuencia conocido como “MEALYBUG” o “TA542. Aunque comenzó como un troyano bancario, más tarde se convirtió en una </w:t>
      </w:r>
      <w:proofErr w:type="spellStart"/>
      <w:r w:rsidRPr="0000256B">
        <w:rPr>
          <w:rFonts w:ascii="Times New Roman" w:hAnsi="Times New Roman" w:cs="Times New Roman"/>
        </w:rPr>
        <w:t>botnet</w:t>
      </w:r>
      <w:proofErr w:type="spellEnd"/>
      <w:r w:rsidRPr="0000256B">
        <w:rPr>
          <w:rFonts w:ascii="Times New Roman" w:hAnsi="Times New Roman" w:cs="Times New Roman"/>
        </w:rPr>
        <w:t xml:space="preserve"> (conjunto o red de robots informáticos o </w:t>
      </w:r>
      <w:proofErr w:type="spellStart"/>
      <w:r w:rsidRPr="0000256B">
        <w:rPr>
          <w:rFonts w:ascii="Times New Roman" w:hAnsi="Times New Roman" w:cs="Times New Roman"/>
        </w:rPr>
        <w:t>bots</w:t>
      </w:r>
      <w:proofErr w:type="spellEnd"/>
      <w:r w:rsidRPr="0000256B">
        <w:rPr>
          <w:rFonts w:ascii="Times New Roman" w:hAnsi="Times New Roman" w:cs="Times New Roman"/>
        </w:rPr>
        <w:t>, que se ejecutan de mane</w:t>
      </w:r>
      <w:r w:rsidR="00F22653">
        <w:rPr>
          <w:rFonts w:ascii="Times New Roman" w:hAnsi="Times New Roman" w:cs="Times New Roman"/>
        </w:rPr>
        <w:t>ra autónoma y automática) que</w:t>
      </w:r>
      <w:r w:rsidRPr="0000256B">
        <w:rPr>
          <w:rFonts w:ascii="Times New Roman" w:hAnsi="Times New Roman" w:cs="Times New Roman"/>
        </w:rPr>
        <w:t xml:space="preserve"> paso a ser una de las amenazas más frecuentes de todo el mundo</w:t>
      </w:r>
    </w:p>
    <w:p w:rsidR="00F0552C" w:rsidRPr="0000256B" w:rsidRDefault="00F0552C" w:rsidP="00F0552C">
      <w:pPr>
        <w:spacing w:line="276" w:lineRule="auto"/>
        <w:jc w:val="both"/>
        <w:rPr>
          <w:rFonts w:ascii="Times New Roman" w:hAnsi="Times New Roman" w:cs="Times New Roman"/>
        </w:rPr>
      </w:pPr>
    </w:p>
    <w:p w:rsidR="00F0552C" w:rsidRPr="0000256B" w:rsidRDefault="00F0552C" w:rsidP="00F0552C">
      <w:pPr>
        <w:spacing w:line="276" w:lineRule="auto"/>
        <w:jc w:val="both"/>
        <w:rPr>
          <w:rFonts w:ascii="Times New Roman" w:hAnsi="Times New Roman" w:cs="Times New Roman"/>
          <w:b/>
          <w:i/>
          <w:u w:val="single"/>
        </w:rPr>
      </w:pPr>
      <w:r w:rsidRPr="0000256B">
        <w:rPr>
          <w:rFonts w:ascii="Times New Roman" w:hAnsi="Times New Roman" w:cs="Times New Roman"/>
          <w:b/>
          <w:i/>
          <w:u w:val="single"/>
        </w:rPr>
        <w:t>HISTORIA</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Identificado por primera vez en 2014</w:t>
      </w:r>
      <w:r w:rsidR="00F22653">
        <w:rPr>
          <w:rFonts w:ascii="Times New Roman" w:hAnsi="Times New Roman" w:cs="Times New Roman"/>
        </w:rPr>
        <w:t>,</w:t>
      </w:r>
      <w:r w:rsidRPr="0000256B">
        <w:rPr>
          <w:rFonts w:ascii="Times New Roman" w:hAnsi="Times New Roman" w:cs="Times New Roman"/>
        </w:rPr>
        <w:t xml:space="preserve">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sigue infectando sistemas y perjudicando a los usuarios a día de hoy.</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La primera versión estaba diseñada para robar datos bancarios interceptando el </w:t>
      </w:r>
      <w:r w:rsidR="00F22653" w:rsidRPr="0000256B">
        <w:rPr>
          <w:rFonts w:ascii="Times New Roman" w:hAnsi="Times New Roman" w:cs="Times New Roman"/>
        </w:rPr>
        <w:t>tráfico</w:t>
      </w:r>
      <w:r w:rsidRPr="0000256B">
        <w:rPr>
          <w:rFonts w:ascii="Times New Roman" w:hAnsi="Times New Roman" w:cs="Times New Roman"/>
        </w:rPr>
        <w:t xml:space="preserve"> de internet. Poco después se </w:t>
      </w:r>
      <w:r w:rsidR="00F22653" w:rsidRPr="0000256B">
        <w:rPr>
          <w:rFonts w:ascii="Times New Roman" w:hAnsi="Times New Roman" w:cs="Times New Roman"/>
        </w:rPr>
        <w:t>detectó</w:t>
      </w:r>
      <w:r w:rsidRPr="0000256B">
        <w:rPr>
          <w:rFonts w:ascii="Times New Roman" w:hAnsi="Times New Roman" w:cs="Times New Roman"/>
        </w:rPr>
        <w:t xml:space="preserve"> una nueva versión, denominada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dos, venia empaquetada con varios </w:t>
      </w:r>
      <w:r w:rsidR="00F22653" w:rsidRPr="0000256B">
        <w:rPr>
          <w:rFonts w:ascii="Times New Roman" w:hAnsi="Times New Roman" w:cs="Times New Roman"/>
        </w:rPr>
        <w:t>módulos</w:t>
      </w:r>
      <w:r w:rsidRPr="0000256B">
        <w:rPr>
          <w:rFonts w:ascii="Times New Roman" w:hAnsi="Times New Roman" w:cs="Times New Roman"/>
        </w:rPr>
        <w:t xml:space="preserve">, entre ellos un sistema de transferencia de dinero, un </w:t>
      </w:r>
      <w:r w:rsidR="004B7BFD" w:rsidRPr="0000256B">
        <w:rPr>
          <w:rFonts w:ascii="Times New Roman" w:hAnsi="Times New Roman" w:cs="Times New Roman"/>
        </w:rPr>
        <w:t>módulo</w:t>
      </w:r>
      <w:r w:rsidRPr="0000256B">
        <w:rPr>
          <w:rFonts w:ascii="Times New Roman" w:hAnsi="Times New Roman" w:cs="Times New Roman"/>
        </w:rPr>
        <w:t xml:space="preserve"> de </w:t>
      </w:r>
      <w:proofErr w:type="spellStart"/>
      <w:r w:rsidRPr="0000256B">
        <w:rPr>
          <w:rFonts w:ascii="Times New Roman" w:hAnsi="Times New Roman" w:cs="Times New Roman"/>
        </w:rPr>
        <w:t>malspam</w:t>
      </w:r>
      <w:proofErr w:type="spellEnd"/>
      <w:r w:rsidRPr="0000256B">
        <w:rPr>
          <w:rFonts w:ascii="Times New Roman" w:hAnsi="Times New Roman" w:cs="Times New Roman"/>
        </w:rPr>
        <w:t xml:space="preserve"> y un </w:t>
      </w:r>
      <w:r w:rsidR="004B7BFD" w:rsidRPr="0000256B">
        <w:rPr>
          <w:rFonts w:ascii="Times New Roman" w:hAnsi="Times New Roman" w:cs="Times New Roman"/>
        </w:rPr>
        <w:t>módulo</w:t>
      </w:r>
      <w:r w:rsidRPr="0000256B">
        <w:rPr>
          <w:rFonts w:ascii="Times New Roman" w:hAnsi="Times New Roman" w:cs="Times New Roman"/>
        </w:rPr>
        <w:t xml:space="preserve"> bancario dirigido a bancos alemanes y austriacos.</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En enero de 2015, una nueva versión de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apareció. La versión tres, </w:t>
      </w:r>
      <w:r w:rsidR="004B7BFD" w:rsidRPr="0000256B">
        <w:rPr>
          <w:rFonts w:ascii="Times New Roman" w:hAnsi="Times New Roman" w:cs="Times New Roman"/>
        </w:rPr>
        <w:t>contenía</w:t>
      </w:r>
      <w:r w:rsidRPr="0000256B">
        <w:rPr>
          <w:rFonts w:ascii="Times New Roman" w:hAnsi="Times New Roman" w:cs="Times New Roman"/>
        </w:rPr>
        <w:t xml:space="preserve"> modificaciones sigilosas diseñadas para mantener el malware volando bajo el radar y </w:t>
      </w:r>
      <w:r w:rsidR="004B7BFD" w:rsidRPr="0000256B">
        <w:rPr>
          <w:rFonts w:ascii="Times New Roman" w:hAnsi="Times New Roman" w:cs="Times New Roman"/>
        </w:rPr>
        <w:t>añadía</w:t>
      </w:r>
      <w:r w:rsidRPr="0000256B">
        <w:rPr>
          <w:rFonts w:ascii="Times New Roman" w:hAnsi="Times New Roman" w:cs="Times New Roman"/>
        </w:rPr>
        <w:t xml:space="preserve"> nuevos objetivos bancarios suizos.</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En el 2018 la nueva versión del troyano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incluyen la capacidad de instalar otro malware en las maquinas infectadas. Este malware puede incluir otros troyanos y </w:t>
      </w:r>
      <w:proofErr w:type="spellStart"/>
      <w:r w:rsidRPr="0000256B">
        <w:rPr>
          <w:rFonts w:ascii="Times New Roman" w:hAnsi="Times New Roman" w:cs="Times New Roman"/>
        </w:rPr>
        <w:t>ransomware</w:t>
      </w:r>
      <w:proofErr w:type="spellEnd"/>
      <w:r w:rsidRPr="0000256B">
        <w:rPr>
          <w:rFonts w:ascii="Times New Roman" w:hAnsi="Times New Roman" w:cs="Times New Roman"/>
        </w:rPr>
        <w:t xml:space="preserve">. En julio del 2019 un ataque de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en Lake City, Florida, le costó a la ciudad 460.000 </w:t>
      </w:r>
      <w:r w:rsidR="004B7BFD" w:rsidRPr="0000256B">
        <w:rPr>
          <w:rFonts w:ascii="Times New Roman" w:hAnsi="Times New Roman" w:cs="Times New Roman"/>
        </w:rPr>
        <w:t>dólares</w:t>
      </w:r>
      <w:r w:rsidRPr="0000256B">
        <w:rPr>
          <w:rFonts w:ascii="Times New Roman" w:hAnsi="Times New Roman" w:cs="Times New Roman"/>
        </w:rPr>
        <w:t xml:space="preserve"> en pagos de </w:t>
      </w:r>
      <w:proofErr w:type="spellStart"/>
      <w:r w:rsidRPr="0000256B">
        <w:rPr>
          <w:rFonts w:ascii="Times New Roman" w:hAnsi="Times New Roman" w:cs="Times New Roman"/>
        </w:rPr>
        <w:t>ransomware</w:t>
      </w:r>
      <w:proofErr w:type="spellEnd"/>
      <w:r w:rsidRPr="0000256B">
        <w:rPr>
          <w:rFonts w:ascii="Times New Roman" w:hAnsi="Times New Roman" w:cs="Times New Roman"/>
        </w:rPr>
        <w:t xml:space="preserve">. Una vez infectado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descargó otro troyano bancario conocido como “</w:t>
      </w:r>
      <w:proofErr w:type="spellStart"/>
      <w:r w:rsidRPr="0000256B">
        <w:rPr>
          <w:rFonts w:ascii="Times New Roman" w:hAnsi="Times New Roman" w:cs="Times New Roman"/>
        </w:rPr>
        <w:t>TrickBot</w:t>
      </w:r>
      <w:proofErr w:type="spellEnd"/>
      <w:r w:rsidRPr="0000256B">
        <w:rPr>
          <w:rFonts w:ascii="Times New Roman" w:hAnsi="Times New Roman" w:cs="Times New Roman"/>
        </w:rPr>
        <w:t xml:space="preserve">” y el </w:t>
      </w:r>
      <w:proofErr w:type="spellStart"/>
      <w:r w:rsidRPr="0000256B">
        <w:rPr>
          <w:rFonts w:ascii="Times New Roman" w:hAnsi="Times New Roman" w:cs="Times New Roman"/>
        </w:rPr>
        <w:t>ransomware</w:t>
      </w:r>
      <w:proofErr w:type="spellEnd"/>
      <w:r w:rsidRPr="0000256B">
        <w:rPr>
          <w:rFonts w:ascii="Times New Roman" w:hAnsi="Times New Roman" w:cs="Times New Roman"/>
        </w:rPr>
        <w:t xml:space="preserve"> “</w:t>
      </w:r>
      <w:proofErr w:type="spellStart"/>
      <w:r w:rsidRPr="0000256B">
        <w:rPr>
          <w:rFonts w:ascii="Times New Roman" w:hAnsi="Times New Roman" w:cs="Times New Roman"/>
        </w:rPr>
        <w:t>Ryuk</w:t>
      </w:r>
      <w:proofErr w:type="spellEnd"/>
      <w:r w:rsidRPr="0000256B">
        <w:rPr>
          <w:rFonts w:ascii="Times New Roman" w:hAnsi="Times New Roman" w:cs="Times New Roman"/>
        </w:rPr>
        <w:t>”.</w:t>
      </w:r>
    </w:p>
    <w:p w:rsidR="00F0552C" w:rsidRPr="0000256B" w:rsidRDefault="00F0552C" w:rsidP="00F0552C">
      <w:pPr>
        <w:spacing w:line="276" w:lineRule="auto"/>
        <w:jc w:val="both"/>
        <w:rPr>
          <w:rFonts w:ascii="Times New Roman" w:hAnsi="Times New Roman" w:cs="Times New Roman"/>
        </w:rPr>
      </w:pPr>
      <w:r w:rsidRPr="0000256B">
        <w:rPr>
          <w:rFonts w:ascii="Times New Roman" w:hAnsi="Times New Roman" w:cs="Times New Roman"/>
        </w:rPr>
        <w:t xml:space="preserve">En 2019 se observa una campaña de spam impulsada por </w:t>
      </w:r>
      <w:proofErr w:type="spellStart"/>
      <w:r w:rsidRPr="0000256B">
        <w:rPr>
          <w:rFonts w:ascii="Times New Roman" w:hAnsi="Times New Roman" w:cs="Times New Roman"/>
        </w:rPr>
        <w:t>botnets</w:t>
      </w:r>
      <w:proofErr w:type="spellEnd"/>
      <w:r w:rsidRPr="0000256B">
        <w:rPr>
          <w:rFonts w:ascii="Times New Roman" w:hAnsi="Times New Roman" w:cs="Times New Roman"/>
        </w:rPr>
        <w:t xml:space="preserve"> dirigidas a victimas </w:t>
      </w:r>
      <w:proofErr w:type="spellStart"/>
      <w:r w:rsidRPr="0000256B">
        <w:rPr>
          <w:rFonts w:ascii="Times New Roman" w:hAnsi="Times New Roman" w:cs="Times New Roman"/>
        </w:rPr>
        <w:t>alemans</w:t>
      </w:r>
      <w:proofErr w:type="spellEnd"/>
      <w:r w:rsidRPr="0000256B">
        <w:rPr>
          <w:rFonts w:ascii="Times New Roman" w:hAnsi="Times New Roman" w:cs="Times New Roman"/>
        </w:rPr>
        <w:t xml:space="preserve">, polacas, italianas e inglesas con línea de asunto astutamente redactada como “Aviso de remesa de pago” y “Factura Vencida”. Al abrir el documento de Microsoft Word infectado se inicia una macro, que a su vez descarga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desde Sitios </w:t>
      </w:r>
      <w:proofErr w:type="spellStart"/>
      <w:r w:rsidRPr="0000256B">
        <w:rPr>
          <w:rFonts w:ascii="Times New Roman" w:hAnsi="Times New Roman" w:cs="Times New Roman"/>
        </w:rPr>
        <w:t>WordPress</w:t>
      </w:r>
      <w:proofErr w:type="spellEnd"/>
      <w:r w:rsidRPr="0000256B">
        <w:rPr>
          <w:rFonts w:ascii="Times New Roman" w:hAnsi="Times New Roman" w:cs="Times New Roman"/>
        </w:rPr>
        <w:t xml:space="preserve"> comprometidos.</w:t>
      </w:r>
    </w:p>
    <w:p w:rsidR="00BA7FE6" w:rsidRDefault="00F0552C" w:rsidP="00F0552C">
      <w:pPr>
        <w:spacing w:line="276" w:lineRule="auto"/>
        <w:jc w:val="both"/>
        <w:rPr>
          <w:rFonts w:ascii="Times New Roman" w:hAnsi="Times New Roman" w:cs="Times New Roman"/>
        </w:rPr>
      </w:pPr>
      <w:r w:rsidRPr="0000256B">
        <w:rPr>
          <w:rFonts w:ascii="Times New Roman" w:hAnsi="Times New Roman" w:cs="Times New Roman"/>
        </w:rPr>
        <w:lastRenderedPageBreak/>
        <w:t xml:space="preserve">Además de ser un troyano,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también puede cargar un </w:t>
      </w:r>
      <w:r w:rsidR="004B7BFD" w:rsidRPr="0000256B">
        <w:rPr>
          <w:rFonts w:ascii="Times New Roman" w:hAnsi="Times New Roman" w:cs="Times New Roman"/>
        </w:rPr>
        <w:t>módulo</w:t>
      </w:r>
      <w:r w:rsidRPr="0000256B">
        <w:rPr>
          <w:rFonts w:ascii="Times New Roman" w:hAnsi="Times New Roman" w:cs="Times New Roman"/>
        </w:rPr>
        <w:t xml:space="preserve"> gusano a través del cual se propaga en la red de l</w:t>
      </w:r>
      <w:r w:rsidR="004B7BFD">
        <w:rPr>
          <w:rFonts w:ascii="Times New Roman" w:hAnsi="Times New Roman" w:cs="Times New Roman"/>
        </w:rPr>
        <w:t>as empresas. De esta forma, pues</w:t>
      </w:r>
      <w:r w:rsidRPr="0000256B">
        <w:rPr>
          <w:rFonts w:ascii="Times New Roman" w:hAnsi="Times New Roman" w:cs="Times New Roman"/>
        </w:rPr>
        <w:t xml:space="preserve"> instalarse en otros equipos sin que los usuarios tengan que hacer </w:t>
      </w:r>
      <w:proofErr w:type="spellStart"/>
      <w:r w:rsidRPr="0000256B">
        <w:rPr>
          <w:rFonts w:ascii="Times New Roman" w:hAnsi="Times New Roman" w:cs="Times New Roman"/>
        </w:rPr>
        <w:t>click</w:t>
      </w:r>
      <w:proofErr w:type="spellEnd"/>
      <w:r w:rsidRPr="0000256B">
        <w:rPr>
          <w:rFonts w:ascii="Times New Roman" w:hAnsi="Times New Roman" w:cs="Times New Roman"/>
        </w:rPr>
        <w:t xml:space="preserve"> y activar un archivo adjunto, en este contexto </w:t>
      </w:r>
      <w:proofErr w:type="spellStart"/>
      <w:r w:rsidRPr="0000256B">
        <w:rPr>
          <w:rFonts w:ascii="Times New Roman" w:hAnsi="Times New Roman" w:cs="Times New Roman"/>
        </w:rPr>
        <w:t>Emotet</w:t>
      </w:r>
      <w:proofErr w:type="spellEnd"/>
      <w:r w:rsidRPr="0000256B">
        <w:rPr>
          <w:rFonts w:ascii="Times New Roman" w:hAnsi="Times New Roman" w:cs="Times New Roman"/>
        </w:rPr>
        <w:t xml:space="preserve"> también realiza ataques de fuerza bruta con el objetivo de </w:t>
      </w:r>
      <w:r w:rsidR="00BA7FE6" w:rsidRPr="0000256B">
        <w:rPr>
          <w:rFonts w:ascii="Times New Roman" w:hAnsi="Times New Roman" w:cs="Times New Roman"/>
        </w:rPr>
        <w:t>descifrar</w:t>
      </w:r>
      <w:r w:rsidRPr="0000256B">
        <w:rPr>
          <w:rFonts w:ascii="Times New Roman" w:hAnsi="Times New Roman" w:cs="Times New Roman"/>
        </w:rPr>
        <w:t xml:space="preserve"> contraseñas.</w:t>
      </w:r>
      <w:r w:rsidR="00BA7FE6">
        <w:rPr>
          <w:rFonts w:ascii="Times New Roman" w:hAnsi="Times New Roman" w:cs="Times New Roman"/>
        </w:rPr>
        <w:t xml:space="preserve"> Por tal motivo es considerado el malware más peligroso del mundo.</w:t>
      </w:r>
    </w:p>
    <w:p w:rsidR="00F0552C" w:rsidRPr="0000256B" w:rsidRDefault="00BA7FE6" w:rsidP="00F0552C">
      <w:pPr>
        <w:spacing w:line="276" w:lineRule="auto"/>
        <w:jc w:val="both"/>
        <w:rPr>
          <w:rFonts w:ascii="Times New Roman" w:hAnsi="Times New Roman" w:cs="Times New Roman"/>
        </w:rPr>
      </w:pPr>
      <w:r>
        <w:rPr>
          <w:rFonts w:ascii="Times New Roman" w:hAnsi="Times New Roman" w:cs="Times New Roman"/>
        </w:rPr>
        <w:t xml:space="preserve">Tiene el </w:t>
      </w:r>
      <w:r w:rsidR="006B0F06">
        <w:rPr>
          <w:rFonts w:ascii="Times New Roman" w:hAnsi="Times New Roman" w:cs="Times New Roman"/>
        </w:rPr>
        <w:t>súper</w:t>
      </w:r>
      <w:r>
        <w:rPr>
          <w:rFonts w:ascii="Times New Roman" w:hAnsi="Times New Roman" w:cs="Times New Roman"/>
        </w:rPr>
        <w:t xml:space="preserve"> poder de la </w:t>
      </w:r>
      <w:r w:rsidR="006B0F06">
        <w:rPr>
          <w:rFonts w:ascii="Times New Roman" w:hAnsi="Times New Roman" w:cs="Times New Roman"/>
        </w:rPr>
        <w:t>invisibilidad</w:t>
      </w:r>
      <w:r>
        <w:rPr>
          <w:rFonts w:ascii="Times New Roman" w:hAnsi="Times New Roman" w:cs="Times New Roman"/>
        </w:rPr>
        <w:t xml:space="preserve">, trabaja de la mano de la ingeniería social. Y se camufla en correos electrónicos con contenidos maliciosos, con un solo </w:t>
      </w:r>
      <w:proofErr w:type="spellStart"/>
      <w:r>
        <w:rPr>
          <w:rFonts w:ascii="Times New Roman" w:hAnsi="Times New Roman" w:cs="Times New Roman"/>
        </w:rPr>
        <w:t>click</w:t>
      </w:r>
      <w:proofErr w:type="spellEnd"/>
      <w:r>
        <w:rPr>
          <w:rFonts w:ascii="Times New Roman" w:hAnsi="Times New Roman" w:cs="Times New Roman"/>
        </w:rPr>
        <w:t xml:space="preserve"> en un enlace. Sin saberlo el cibernauta descarga el software malicioso y le da acceso a datos confidenciales, contraseñas, historia de búsqueda, etc., cualquier tipo de información atractiva para los hacker.</w:t>
      </w:r>
      <w:r w:rsidR="00F0552C" w:rsidRPr="0000256B">
        <w:rPr>
          <w:rFonts w:ascii="Times New Roman" w:hAnsi="Times New Roman" w:cs="Times New Roman"/>
        </w:rPr>
        <w:t xml:space="preserve">  </w:t>
      </w:r>
    </w:p>
    <w:p w:rsidR="00F0552C" w:rsidRPr="005012BB" w:rsidRDefault="00F0552C" w:rsidP="00F0552C">
      <w:pPr>
        <w:pStyle w:val="Prrafodelista"/>
        <w:spacing w:line="276" w:lineRule="auto"/>
        <w:jc w:val="both"/>
        <w:rPr>
          <w:rFonts w:ascii="Times New Roman" w:hAnsi="Times New Roman" w:cs="Times New Roman"/>
          <w:b/>
          <w:u w:val="single"/>
        </w:rPr>
      </w:pPr>
    </w:p>
    <w:p w:rsidR="00F0552C" w:rsidRPr="0000256B" w:rsidRDefault="00F0552C" w:rsidP="00F0552C">
      <w:pPr>
        <w:spacing w:line="276" w:lineRule="auto"/>
        <w:jc w:val="both"/>
        <w:rPr>
          <w:rFonts w:ascii="Times New Roman" w:hAnsi="Times New Roman" w:cs="Times New Roman"/>
        </w:rPr>
      </w:pPr>
    </w:p>
    <w:p w:rsidR="00F0552C" w:rsidRPr="0000256B" w:rsidRDefault="00F0552C" w:rsidP="00F0552C">
      <w:pPr>
        <w:spacing w:line="276" w:lineRule="auto"/>
        <w:jc w:val="both"/>
        <w:rPr>
          <w:rFonts w:ascii="Times New Roman" w:hAnsi="Times New Roman" w:cs="Times New Roman"/>
        </w:rPr>
      </w:pPr>
    </w:p>
    <w:p w:rsidR="00F0552C" w:rsidRPr="0000256B" w:rsidRDefault="00F0552C" w:rsidP="00F0552C">
      <w:pPr>
        <w:spacing w:line="276" w:lineRule="auto"/>
        <w:jc w:val="both"/>
        <w:rPr>
          <w:rFonts w:ascii="Times New Roman" w:hAnsi="Times New Roman" w:cs="Times New Roman"/>
        </w:rPr>
      </w:pPr>
    </w:p>
    <w:p w:rsidR="00B9395E" w:rsidRDefault="00B9395E" w:rsidP="00F0552C">
      <w:pPr>
        <w:jc w:val="both"/>
      </w:pPr>
      <w:bookmarkStart w:id="0" w:name="_GoBack"/>
      <w:bookmarkEnd w:id="0"/>
    </w:p>
    <w:sectPr w:rsidR="00B939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14137"/>
    <w:multiLevelType w:val="hybridMultilevel"/>
    <w:tmpl w:val="614892E4"/>
    <w:lvl w:ilvl="0" w:tplc="FFFFFFFF">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02"/>
    <w:rsid w:val="00406EA2"/>
    <w:rsid w:val="004B7BFD"/>
    <w:rsid w:val="005012BB"/>
    <w:rsid w:val="00515759"/>
    <w:rsid w:val="00636D2C"/>
    <w:rsid w:val="006B0F06"/>
    <w:rsid w:val="00A35502"/>
    <w:rsid w:val="00B9395E"/>
    <w:rsid w:val="00BA7FE6"/>
    <w:rsid w:val="00C60538"/>
    <w:rsid w:val="00CB36A4"/>
    <w:rsid w:val="00E37676"/>
    <w:rsid w:val="00ED3731"/>
    <w:rsid w:val="00EE68CC"/>
    <w:rsid w:val="00F0552C"/>
    <w:rsid w:val="00F226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C794-7279-4CA7-8D97-48642BE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2C"/>
    <w:pPr>
      <w:spacing w:line="278" w:lineRule="auto"/>
    </w:pPr>
    <w:rPr>
      <w:rFonts w:eastAsiaTheme="minorEastAsia"/>
      <w:kern w:val="2"/>
      <w:sz w:val="24"/>
      <w:szCs w:val="24"/>
      <w:lang w:val="es-ES"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52C"/>
    <w:pPr>
      <w:ind w:left="720"/>
      <w:contextualSpacing/>
    </w:pPr>
  </w:style>
  <w:style w:type="character" w:styleId="Refdecomentario">
    <w:name w:val="annotation reference"/>
    <w:basedOn w:val="Fuentedeprrafopredeter"/>
    <w:uiPriority w:val="99"/>
    <w:semiHidden/>
    <w:unhideWhenUsed/>
    <w:rsid w:val="00C60538"/>
    <w:rPr>
      <w:sz w:val="16"/>
      <w:szCs w:val="16"/>
    </w:rPr>
  </w:style>
  <w:style w:type="paragraph" w:styleId="Textocomentario">
    <w:name w:val="annotation text"/>
    <w:basedOn w:val="Normal"/>
    <w:link w:val="TextocomentarioCar"/>
    <w:uiPriority w:val="99"/>
    <w:semiHidden/>
    <w:unhideWhenUsed/>
    <w:rsid w:val="00C605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538"/>
    <w:rPr>
      <w:rFonts w:eastAsiaTheme="minorEastAsia"/>
      <w:kern w:val="2"/>
      <w:sz w:val="20"/>
      <w:szCs w:val="20"/>
      <w:lang w:val="es-ES"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C60538"/>
    <w:rPr>
      <w:b/>
      <w:bCs/>
    </w:rPr>
  </w:style>
  <w:style w:type="character" w:customStyle="1" w:styleId="AsuntodelcomentarioCar">
    <w:name w:val="Asunto del comentario Car"/>
    <w:basedOn w:val="TextocomentarioCar"/>
    <w:link w:val="Asuntodelcomentario"/>
    <w:uiPriority w:val="99"/>
    <w:semiHidden/>
    <w:rsid w:val="00C60538"/>
    <w:rPr>
      <w:rFonts w:eastAsiaTheme="minorEastAsia"/>
      <w:b/>
      <w:bCs/>
      <w:kern w:val="2"/>
      <w:sz w:val="20"/>
      <w:szCs w:val="20"/>
      <w:lang w:val="es-ES" w:eastAsia="es-ES"/>
      <w14:ligatures w14:val="standardContextual"/>
    </w:rPr>
  </w:style>
  <w:style w:type="paragraph" w:styleId="Textodeglobo">
    <w:name w:val="Balloon Text"/>
    <w:basedOn w:val="Normal"/>
    <w:link w:val="TextodegloboCar"/>
    <w:uiPriority w:val="99"/>
    <w:semiHidden/>
    <w:unhideWhenUsed/>
    <w:rsid w:val="00C605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538"/>
    <w:rPr>
      <w:rFonts w:ascii="Segoe UI" w:eastAsiaTheme="minorEastAsia" w:hAnsi="Segoe UI" w:cs="Segoe UI"/>
      <w:kern w:val="2"/>
      <w:sz w:val="18"/>
      <w:szCs w:val="18"/>
      <w:lang w:val="es-ES"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2197</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5</cp:revision>
  <dcterms:created xsi:type="dcterms:W3CDTF">2024-09-01T07:45:00Z</dcterms:created>
  <dcterms:modified xsi:type="dcterms:W3CDTF">2024-09-04T13:36:00Z</dcterms:modified>
</cp:coreProperties>
</file>